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9D95" w14:textId="41102D8B" w:rsidR="00AA3735" w:rsidRPr="00ED6714" w:rsidRDefault="001C65C9" w:rsidP="00AA3735">
      <w:pPr>
        <w:shd w:val="clear" w:color="auto" w:fill="F7F6F4"/>
        <w:spacing w:before="270" w:after="270"/>
        <w:outlineLvl w:val="2"/>
        <w:rPr>
          <w:rFonts w:ascii="Arial" w:eastAsia="Times New Roman" w:hAnsi="Arial" w:cs="Arial"/>
          <w:b/>
          <w:color w:val="6E6E6E"/>
          <w:sz w:val="24"/>
          <w:szCs w:val="24"/>
          <w:u w:val="single"/>
          <w:lang w:eastAsia="nl-NL"/>
        </w:rPr>
      </w:pPr>
      <w:r w:rsidRPr="00ED6714">
        <w:rPr>
          <w:rFonts w:ascii="Arial" w:eastAsia="Times New Roman" w:hAnsi="Arial" w:cs="Arial"/>
          <w:b/>
          <w:bCs/>
          <w:color w:val="6E6E6E"/>
          <w:sz w:val="24"/>
          <w:szCs w:val="24"/>
          <w:u w:val="single"/>
          <w:lang w:eastAsia="nl-NL"/>
        </w:rPr>
        <w:t>Aanmelden leerling voor VO en V</w:t>
      </w:r>
      <w:r w:rsidR="00654051">
        <w:rPr>
          <w:rFonts w:ascii="Arial" w:eastAsia="Times New Roman" w:hAnsi="Arial" w:cs="Arial"/>
          <w:b/>
          <w:bCs/>
          <w:color w:val="6E6E6E"/>
          <w:sz w:val="24"/>
          <w:szCs w:val="24"/>
          <w:u w:val="single"/>
          <w:lang w:eastAsia="nl-NL"/>
        </w:rPr>
        <w:t>SO in Zwolle</w:t>
      </w:r>
      <w:r w:rsidR="000D001D">
        <w:rPr>
          <w:rFonts w:ascii="Arial" w:eastAsia="Times New Roman" w:hAnsi="Arial" w:cs="Arial"/>
          <w:b/>
          <w:bCs/>
          <w:color w:val="6E6E6E"/>
          <w:sz w:val="24"/>
          <w:szCs w:val="24"/>
          <w:u w:val="single"/>
          <w:lang w:eastAsia="nl-NL"/>
        </w:rPr>
        <w:t>.</w:t>
      </w:r>
    </w:p>
    <w:p w14:paraId="5C151181" w14:textId="77777777" w:rsidR="000719A3" w:rsidRPr="009C5EE1" w:rsidRDefault="001C65C9" w:rsidP="000719A3">
      <w:pPr>
        <w:rPr>
          <w:rFonts w:ascii="Arial" w:hAnsi="Arial" w:cs="Arial"/>
          <w:sz w:val="20"/>
          <w:szCs w:val="20"/>
          <w:lang w:eastAsia="nl-NL"/>
        </w:rPr>
      </w:pPr>
      <w:r w:rsidRPr="009C5EE1">
        <w:rPr>
          <w:rFonts w:ascii="Arial" w:hAnsi="Arial" w:cs="Arial"/>
          <w:sz w:val="20"/>
          <w:szCs w:val="20"/>
          <w:lang w:eastAsia="nl-NL"/>
        </w:rPr>
        <w:t>Toelichting:</w:t>
      </w:r>
    </w:p>
    <w:p w14:paraId="45931344" w14:textId="2C21FB16" w:rsidR="000719A3" w:rsidRDefault="000719A3" w:rsidP="000719A3">
      <w:pPr>
        <w:rPr>
          <w:rFonts w:ascii="Arial" w:hAnsi="Arial" w:cs="Arial"/>
          <w:sz w:val="20"/>
          <w:szCs w:val="20"/>
          <w:lang w:eastAsia="nl-NL"/>
        </w:rPr>
      </w:pPr>
      <w:r w:rsidRPr="009C5EE1">
        <w:rPr>
          <w:rFonts w:ascii="Arial" w:hAnsi="Arial" w:cs="Arial"/>
          <w:sz w:val="20"/>
          <w:szCs w:val="20"/>
          <w:lang w:eastAsia="nl-NL"/>
        </w:rPr>
        <w:t xml:space="preserve">Het schooladvies is leidend voor de toelating in het VO. </w:t>
      </w:r>
      <w:r w:rsidR="003710A9">
        <w:rPr>
          <w:rFonts w:ascii="Arial" w:hAnsi="Arial" w:cs="Arial"/>
          <w:sz w:val="20"/>
          <w:szCs w:val="20"/>
          <w:lang w:eastAsia="nl-NL"/>
        </w:rPr>
        <w:t>Als</w:t>
      </w:r>
      <w:r w:rsidRPr="009C5EE1">
        <w:rPr>
          <w:rFonts w:ascii="Arial" w:hAnsi="Arial" w:cs="Arial"/>
          <w:sz w:val="20"/>
          <w:szCs w:val="20"/>
          <w:lang w:eastAsia="nl-NL"/>
        </w:rPr>
        <w:t xml:space="preserve"> de </w:t>
      </w:r>
      <w:proofErr w:type="spellStart"/>
      <w:r w:rsidRPr="009C5EE1">
        <w:rPr>
          <w:rFonts w:ascii="Arial" w:hAnsi="Arial" w:cs="Arial"/>
          <w:sz w:val="20"/>
          <w:szCs w:val="20"/>
          <w:lang w:eastAsia="nl-NL"/>
        </w:rPr>
        <w:t>toetsresultaten</w:t>
      </w:r>
      <w:proofErr w:type="spellEnd"/>
      <w:r w:rsidRPr="009C5EE1">
        <w:rPr>
          <w:rFonts w:ascii="Arial" w:hAnsi="Arial" w:cs="Arial"/>
          <w:sz w:val="20"/>
          <w:szCs w:val="20"/>
          <w:lang w:eastAsia="nl-NL"/>
        </w:rPr>
        <w:t xml:space="preserve"> een ander beeld laten zien dan het advies dat gegeven wordt, </w:t>
      </w:r>
      <w:r w:rsidR="003710A9">
        <w:rPr>
          <w:rFonts w:ascii="Arial" w:hAnsi="Arial" w:cs="Arial"/>
          <w:sz w:val="20"/>
          <w:szCs w:val="20"/>
          <w:lang w:eastAsia="nl-NL"/>
        </w:rPr>
        <w:t>geef je</w:t>
      </w:r>
      <w:r w:rsidRPr="009C5EE1">
        <w:rPr>
          <w:rFonts w:ascii="Arial" w:hAnsi="Arial" w:cs="Arial"/>
          <w:sz w:val="20"/>
          <w:szCs w:val="20"/>
          <w:lang w:eastAsia="nl-NL"/>
        </w:rPr>
        <w:t xml:space="preserve"> in het aanmeldingsformulier een onderbouwing van het advies. </w:t>
      </w:r>
      <w:r w:rsidR="003710A9">
        <w:rPr>
          <w:rFonts w:ascii="Arial" w:hAnsi="Arial" w:cs="Arial"/>
          <w:sz w:val="20"/>
          <w:szCs w:val="20"/>
          <w:lang w:eastAsia="nl-NL"/>
        </w:rPr>
        <w:t>Zie de handreiking overdracht PO-VO.</w:t>
      </w:r>
    </w:p>
    <w:p w14:paraId="3656E15C" w14:textId="77777777" w:rsidR="002573B0" w:rsidRPr="009C5EE1" w:rsidRDefault="002573B0" w:rsidP="000719A3">
      <w:pPr>
        <w:rPr>
          <w:rFonts w:ascii="Arial" w:hAnsi="Arial" w:cs="Arial"/>
          <w:sz w:val="20"/>
          <w:szCs w:val="20"/>
          <w:lang w:eastAsia="nl-NL"/>
        </w:rPr>
      </w:pPr>
    </w:p>
    <w:p w14:paraId="3E104F1A" w14:textId="77777777" w:rsidR="000719A3" w:rsidRPr="009C5EE1" w:rsidRDefault="000719A3" w:rsidP="000719A3">
      <w:pPr>
        <w:rPr>
          <w:rFonts w:ascii="Arial" w:hAnsi="Arial" w:cs="Arial"/>
          <w:sz w:val="20"/>
          <w:szCs w:val="20"/>
          <w:lang w:eastAsia="nl-NL"/>
        </w:rPr>
      </w:pPr>
      <w:r w:rsidRPr="009C5EE1">
        <w:rPr>
          <w:rFonts w:ascii="Arial" w:hAnsi="Arial" w:cs="Arial"/>
          <w:b/>
          <w:bCs/>
          <w:sz w:val="20"/>
          <w:szCs w:val="20"/>
          <w:lang w:eastAsia="nl-NL"/>
        </w:rPr>
        <w:t>Tijdpad</w:t>
      </w:r>
    </w:p>
    <w:p w14:paraId="12B779A1" w14:textId="2C763132" w:rsidR="000719A3" w:rsidRDefault="000719A3" w:rsidP="000719A3">
      <w:pPr>
        <w:rPr>
          <w:rFonts w:ascii="Arial" w:hAnsi="Arial" w:cs="Arial"/>
          <w:sz w:val="20"/>
          <w:szCs w:val="20"/>
          <w:lang w:eastAsia="nl-NL"/>
        </w:rPr>
      </w:pPr>
      <w:r w:rsidRPr="009C5EE1">
        <w:rPr>
          <w:rFonts w:ascii="Arial" w:hAnsi="Arial" w:cs="Arial"/>
          <w:sz w:val="20"/>
          <w:szCs w:val="20"/>
          <w:lang w:eastAsia="nl-NL"/>
        </w:rPr>
        <w:t>Het tijdpad voor Zwolle is als volgt: </w:t>
      </w:r>
    </w:p>
    <w:p w14:paraId="4D4A0801" w14:textId="77777777" w:rsidR="00146300" w:rsidRPr="009C5EE1" w:rsidRDefault="00146300" w:rsidP="000719A3">
      <w:pPr>
        <w:rPr>
          <w:rFonts w:ascii="Arial" w:hAnsi="Arial" w:cs="Arial"/>
          <w:sz w:val="20"/>
          <w:szCs w:val="20"/>
          <w:lang w:eastAsia="nl-NL"/>
        </w:rPr>
      </w:pPr>
    </w:p>
    <w:p w14:paraId="620D7E4A" w14:textId="59D16773" w:rsidR="00146300" w:rsidRDefault="00146300" w:rsidP="001A3923">
      <w:pPr>
        <w:pStyle w:val="Normaalweb"/>
        <w:numPr>
          <w:ilvl w:val="0"/>
          <w:numId w:val="3"/>
        </w:numPr>
        <w:rPr>
          <w:rFonts w:ascii="Arial" w:hAnsi="Arial" w:cs="Arial"/>
          <w:color w:val="000000"/>
          <w:sz w:val="20"/>
          <w:szCs w:val="20"/>
        </w:rPr>
      </w:pPr>
      <w:r>
        <w:rPr>
          <w:rFonts w:ascii="Arial" w:hAnsi="Arial" w:cs="Arial"/>
          <w:color w:val="000000"/>
          <w:sz w:val="20"/>
          <w:szCs w:val="20"/>
        </w:rPr>
        <w:t>Tussen 10 en 31 januari krijgen leerlingen groep 8 een voorlopig schooladvies.</w:t>
      </w:r>
    </w:p>
    <w:p w14:paraId="66F2190C" w14:textId="03029128" w:rsidR="00146300" w:rsidRPr="00146300" w:rsidRDefault="00146300" w:rsidP="00146300">
      <w:pPr>
        <w:pStyle w:val="Lijstalinea"/>
        <w:numPr>
          <w:ilvl w:val="0"/>
          <w:numId w:val="3"/>
        </w:numPr>
        <w:rPr>
          <w:rFonts w:ascii="Arial" w:hAnsi="Arial" w:cs="Arial"/>
          <w:sz w:val="20"/>
          <w:szCs w:val="20"/>
          <w:lang w:eastAsia="nl-NL"/>
        </w:rPr>
      </w:pPr>
      <w:r w:rsidRPr="00146300">
        <w:rPr>
          <w:rFonts w:ascii="Arial" w:hAnsi="Arial" w:cs="Arial"/>
          <w:sz w:val="20"/>
          <w:szCs w:val="20"/>
          <w:lang w:eastAsia="nl-NL"/>
        </w:rPr>
        <w:t>De doorstroomtoets wordt afgenomen tussen 29 januari en 18 februari.</w:t>
      </w:r>
    </w:p>
    <w:p w14:paraId="7CA15496" w14:textId="77777777" w:rsidR="00146300" w:rsidRDefault="00146300" w:rsidP="00146300">
      <w:pPr>
        <w:pStyle w:val="Lijstalinea"/>
        <w:numPr>
          <w:ilvl w:val="0"/>
          <w:numId w:val="3"/>
        </w:numPr>
        <w:rPr>
          <w:rFonts w:ascii="Arial" w:hAnsi="Arial" w:cs="Arial"/>
          <w:sz w:val="20"/>
          <w:szCs w:val="20"/>
          <w:lang w:eastAsia="nl-NL"/>
        </w:rPr>
      </w:pPr>
      <w:r>
        <w:rPr>
          <w:rFonts w:ascii="Arial" w:hAnsi="Arial" w:cs="Arial"/>
          <w:sz w:val="20"/>
          <w:szCs w:val="20"/>
          <w:lang w:eastAsia="nl-NL"/>
        </w:rPr>
        <w:t>Uiterlijk 15 maart ontvangen de po-scholen de uitslag van de doorstroomtoets.</w:t>
      </w:r>
    </w:p>
    <w:p w14:paraId="517A96A5" w14:textId="3A941751" w:rsidR="00146300" w:rsidRDefault="00146300" w:rsidP="001A3923">
      <w:pPr>
        <w:pStyle w:val="Normaalweb"/>
        <w:numPr>
          <w:ilvl w:val="0"/>
          <w:numId w:val="3"/>
        </w:numPr>
        <w:rPr>
          <w:rFonts w:ascii="Arial" w:hAnsi="Arial" w:cs="Arial"/>
          <w:color w:val="000000"/>
          <w:sz w:val="20"/>
          <w:szCs w:val="20"/>
        </w:rPr>
      </w:pPr>
      <w:r>
        <w:rPr>
          <w:rFonts w:ascii="Arial" w:hAnsi="Arial" w:cs="Arial"/>
          <w:color w:val="000000"/>
          <w:sz w:val="20"/>
          <w:szCs w:val="20"/>
        </w:rPr>
        <w:t>Leerlingen en hun ouders ontvangen uiterlijk 24 maart hun definitieve advies.</w:t>
      </w:r>
    </w:p>
    <w:p w14:paraId="5FA8B679" w14:textId="56CA3F60" w:rsidR="000719A3" w:rsidRPr="009C5EE1" w:rsidRDefault="00146300" w:rsidP="001A3923">
      <w:pPr>
        <w:pStyle w:val="Lijstalinea"/>
        <w:numPr>
          <w:ilvl w:val="0"/>
          <w:numId w:val="3"/>
        </w:numPr>
        <w:rPr>
          <w:rFonts w:ascii="Arial" w:hAnsi="Arial" w:cs="Arial"/>
          <w:sz w:val="20"/>
          <w:szCs w:val="20"/>
          <w:lang w:eastAsia="nl-NL"/>
        </w:rPr>
      </w:pPr>
      <w:r>
        <w:rPr>
          <w:rFonts w:ascii="Arial" w:hAnsi="Arial" w:cs="Arial"/>
          <w:sz w:val="20"/>
          <w:szCs w:val="20"/>
          <w:lang w:eastAsia="nl-NL"/>
        </w:rPr>
        <w:t>In de centrale aanmeldingsweek (voor komend schooljaar 24-25 de week van 25 tot en met 31 maart)</w:t>
      </w:r>
      <w:r w:rsidR="000719A3" w:rsidRPr="009C5EE1">
        <w:rPr>
          <w:rFonts w:ascii="Arial" w:hAnsi="Arial" w:cs="Arial"/>
          <w:sz w:val="20"/>
          <w:szCs w:val="20"/>
          <w:lang w:eastAsia="nl-NL"/>
        </w:rPr>
        <w:t> worden leerlingen schriftelijk aangemeld bij een VO-school.</w:t>
      </w:r>
      <w:r>
        <w:rPr>
          <w:rFonts w:ascii="Arial" w:hAnsi="Arial" w:cs="Arial"/>
          <w:sz w:val="20"/>
          <w:szCs w:val="20"/>
          <w:lang w:eastAsia="nl-NL"/>
        </w:rPr>
        <w:t xml:space="preserve"> Omdat Goede Vrijdag in deze periode valt wordt het dit jaar toegestaan ook vóórafgaand aan deze periode een leerling alvast aan te melden bij het vo. (besluit minister Paul, oktober 2023)</w:t>
      </w:r>
    </w:p>
    <w:p w14:paraId="666D32E5" w14:textId="47BC6283" w:rsidR="001A392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 xml:space="preserve">Vanaf </w:t>
      </w:r>
      <w:r w:rsidR="00146300">
        <w:rPr>
          <w:rFonts w:ascii="Arial" w:hAnsi="Arial" w:cs="Arial"/>
          <w:sz w:val="20"/>
          <w:szCs w:val="20"/>
          <w:lang w:eastAsia="nl-NL"/>
        </w:rPr>
        <w:t>1 april 2024</w:t>
      </w:r>
      <w:r w:rsidRPr="009C5EE1">
        <w:rPr>
          <w:rFonts w:ascii="Arial" w:hAnsi="Arial" w:cs="Arial"/>
          <w:sz w:val="20"/>
          <w:szCs w:val="20"/>
          <w:lang w:eastAsia="nl-NL"/>
        </w:rPr>
        <w:t xml:space="preserve"> heeft het VO zes weken (met een verlenging van vier weken) tijd om tot  </w:t>
      </w:r>
      <w:r w:rsidR="001A3923" w:rsidRPr="009C5EE1">
        <w:rPr>
          <w:rFonts w:ascii="Arial" w:hAnsi="Arial" w:cs="Arial"/>
          <w:sz w:val="20"/>
          <w:szCs w:val="20"/>
          <w:lang w:eastAsia="nl-NL"/>
        </w:rPr>
        <w:t xml:space="preserve">  </w:t>
      </w:r>
    </w:p>
    <w:p w14:paraId="06466D76" w14:textId="35CB976A" w:rsidR="000719A3" w:rsidRPr="00146300" w:rsidRDefault="000719A3" w:rsidP="00146300">
      <w:pPr>
        <w:ind w:left="720"/>
        <w:rPr>
          <w:rFonts w:ascii="Arial" w:hAnsi="Arial" w:cs="Arial"/>
          <w:sz w:val="20"/>
          <w:szCs w:val="20"/>
          <w:lang w:eastAsia="nl-NL"/>
        </w:rPr>
      </w:pPr>
      <w:r w:rsidRPr="00146300">
        <w:rPr>
          <w:rFonts w:ascii="Arial" w:hAnsi="Arial" w:cs="Arial"/>
          <w:sz w:val="20"/>
          <w:szCs w:val="20"/>
          <w:lang w:eastAsia="nl-NL"/>
        </w:rPr>
        <w:t>definitieve plaatsing te komen.</w:t>
      </w:r>
    </w:p>
    <w:p w14:paraId="5E7C80DE" w14:textId="77777777" w:rsidR="00146300" w:rsidRPr="009C5EE1" w:rsidRDefault="00146300" w:rsidP="001A3923">
      <w:pPr>
        <w:ind w:left="284" w:firstLine="436"/>
        <w:rPr>
          <w:rFonts w:ascii="Arial" w:hAnsi="Arial" w:cs="Arial"/>
          <w:sz w:val="20"/>
          <w:szCs w:val="20"/>
          <w:lang w:eastAsia="nl-NL"/>
        </w:rPr>
      </w:pPr>
    </w:p>
    <w:p w14:paraId="375C8861" w14:textId="32A98593" w:rsidR="000719A3" w:rsidRPr="009C5EE1" w:rsidRDefault="000719A3" w:rsidP="00146300">
      <w:pPr>
        <w:autoSpaceDE w:val="0"/>
        <w:autoSpaceDN w:val="0"/>
        <w:spacing w:after="15"/>
        <w:ind w:left="851" w:hanging="567"/>
        <w:rPr>
          <w:rFonts w:ascii="Arial" w:hAnsi="Arial" w:cs="Arial"/>
          <w:sz w:val="20"/>
          <w:szCs w:val="20"/>
          <w:lang w:eastAsia="nl-NL"/>
        </w:rPr>
      </w:pPr>
    </w:p>
    <w:p w14:paraId="73E8D3FE" w14:textId="77777777" w:rsidR="000719A3" w:rsidRPr="009C5EE1" w:rsidRDefault="000719A3" w:rsidP="000719A3">
      <w:pPr>
        <w:ind w:left="851" w:hanging="567"/>
        <w:rPr>
          <w:rFonts w:ascii="Arial" w:hAnsi="Arial" w:cs="Arial"/>
          <w:sz w:val="20"/>
          <w:szCs w:val="20"/>
          <w:lang w:eastAsia="nl-NL"/>
        </w:rPr>
      </w:pPr>
      <w:r w:rsidRPr="009C5EE1">
        <w:rPr>
          <w:rFonts w:ascii="Arial" w:hAnsi="Arial" w:cs="Arial"/>
          <w:sz w:val="20"/>
          <w:szCs w:val="20"/>
          <w:lang w:eastAsia="nl-NL"/>
        </w:rPr>
        <w:t> </w:t>
      </w:r>
    </w:p>
    <w:p w14:paraId="4619A08C" w14:textId="77777777" w:rsidR="000719A3" w:rsidRPr="009C5EE1" w:rsidRDefault="000719A3" w:rsidP="000719A3">
      <w:pPr>
        <w:rPr>
          <w:rStyle w:val="Hyperlink"/>
          <w:rFonts w:ascii="Arial" w:hAnsi="Arial" w:cs="Arial"/>
          <w:sz w:val="20"/>
          <w:szCs w:val="20"/>
          <w:lang w:eastAsia="nl-NL"/>
        </w:rPr>
      </w:pPr>
      <w:r w:rsidRPr="009C5EE1">
        <w:rPr>
          <w:rFonts w:ascii="Arial" w:hAnsi="Arial" w:cs="Arial"/>
          <w:b/>
          <w:bCs/>
          <w:sz w:val="20"/>
          <w:szCs w:val="20"/>
          <w:lang w:eastAsia="nl-NL"/>
        </w:rPr>
        <w:t>Documenten downloaden? Klik op:  </w:t>
      </w:r>
      <w:hyperlink r:id="rId7" w:history="1">
        <w:r w:rsidR="00DC4074">
          <w:rPr>
            <w:rStyle w:val="Hyperlink"/>
          </w:rPr>
          <w:t>https://www.swvvoijsselvecht.nl/toelating/</w:t>
        </w:r>
      </w:hyperlink>
    </w:p>
    <w:p w14:paraId="6030FCA4" w14:textId="77777777" w:rsidR="001C65C9" w:rsidRPr="009C5EE1" w:rsidRDefault="001C65C9" w:rsidP="000719A3">
      <w:pPr>
        <w:rPr>
          <w:rFonts w:ascii="Arial" w:hAnsi="Arial" w:cs="Arial"/>
          <w:sz w:val="20"/>
          <w:szCs w:val="20"/>
          <w:lang w:eastAsia="nl-NL"/>
        </w:rPr>
      </w:pPr>
    </w:p>
    <w:p w14:paraId="5258FAFD" w14:textId="4AACD1EA" w:rsidR="000719A3" w:rsidRPr="009C5EE1" w:rsidRDefault="00001BA7" w:rsidP="000719A3">
      <w:pPr>
        <w:pStyle w:val="Lijstalinea"/>
        <w:numPr>
          <w:ilvl w:val="0"/>
          <w:numId w:val="1"/>
        </w:numPr>
        <w:rPr>
          <w:rFonts w:ascii="Arial" w:hAnsi="Arial" w:cs="Arial"/>
          <w:sz w:val="20"/>
          <w:szCs w:val="20"/>
          <w:lang w:eastAsia="nl-NL"/>
        </w:rPr>
      </w:pPr>
      <w:r w:rsidRPr="009C5EE1">
        <w:rPr>
          <w:rFonts w:ascii="Arial" w:hAnsi="Arial" w:cs="Arial"/>
          <w:sz w:val="20"/>
          <w:szCs w:val="20"/>
          <w:lang w:eastAsia="nl-NL"/>
        </w:rPr>
        <w:t>Aa</w:t>
      </w:r>
      <w:r w:rsidR="001A1C9A">
        <w:rPr>
          <w:rFonts w:ascii="Arial" w:hAnsi="Arial" w:cs="Arial"/>
          <w:sz w:val="20"/>
          <w:szCs w:val="20"/>
          <w:lang w:eastAsia="nl-NL"/>
        </w:rPr>
        <w:t xml:space="preserve">nmeldingsformulier-OKR </w:t>
      </w:r>
      <w:r w:rsidR="00146300">
        <w:rPr>
          <w:rFonts w:ascii="Arial" w:hAnsi="Arial" w:cs="Arial"/>
          <w:sz w:val="20"/>
          <w:szCs w:val="20"/>
          <w:lang w:eastAsia="nl-NL"/>
        </w:rPr>
        <w:t>2024-2025</w:t>
      </w:r>
      <w:r w:rsidR="000719A3" w:rsidRPr="009C5EE1">
        <w:rPr>
          <w:rFonts w:ascii="Arial" w:hAnsi="Arial" w:cs="Arial"/>
          <w:sz w:val="20"/>
          <w:szCs w:val="20"/>
          <w:lang w:eastAsia="nl-NL"/>
        </w:rPr>
        <w:t xml:space="preserve"> voor VO en VSO in Zwolle</w:t>
      </w:r>
    </w:p>
    <w:p w14:paraId="3AA1ACD4" w14:textId="4ECF8A7F" w:rsidR="000719A3" w:rsidRPr="009C5EE1" w:rsidRDefault="003710A9" w:rsidP="000719A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w:t>
      </w:r>
      <w:r w:rsidR="000719A3" w:rsidRPr="009C5EE1">
        <w:rPr>
          <w:rFonts w:ascii="Arial" w:eastAsia="Times New Roman" w:hAnsi="Arial" w:cs="Arial"/>
          <w:sz w:val="20"/>
          <w:szCs w:val="20"/>
        </w:rPr>
        <w:t>andreiking overdracht PO</w:t>
      </w:r>
      <w:r>
        <w:rPr>
          <w:rFonts w:ascii="Arial" w:eastAsia="Times New Roman" w:hAnsi="Arial" w:cs="Arial"/>
          <w:sz w:val="20"/>
          <w:szCs w:val="20"/>
        </w:rPr>
        <w:t>-</w:t>
      </w:r>
      <w:r w:rsidR="000719A3" w:rsidRPr="009C5EE1">
        <w:rPr>
          <w:rFonts w:ascii="Arial" w:eastAsia="Times New Roman" w:hAnsi="Arial" w:cs="Arial"/>
          <w:sz w:val="20"/>
          <w:szCs w:val="20"/>
        </w:rPr>
        <w:t>VO</w:t>
      </w:r>
    </w:p>
    <w:p w14:paraId="67701096" w14:textId="77777777" w:rsidR="00AA3735" w:rsidRPr="009C5EE1" w:rsidRDefault="001A3923"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Bijlage bij het aanmeldingsformulier-onderwijskundig rapport</w:t>
      </w:r>
    </w:p>
    <w:p w14:paraId="513946F3" w14:textId="77777777" w:rsidR="006E14FE" w:rsidRPr="009C5EE1" w:rsidRDefault="006E14FE" w:rsidP="001C65C9">
      <w:pPr>
        <w:numPr>
          <w:ilvl w:val="0"/>
          <w:numId w:val="1"/>
        </w:numPr>
        <w:spacing w:before="100" w:beforeAutospacing="1" w:after="100" w:afterAutospacing="1"/>
        <w:rPr>
          <w:rFonts w:ascii="Arial" w:eastAsia="Times New Roman" w:hAnsi="Arial" w:cs="Arial"/>
          <w:sz w:val="20"/>
          <w:szCs w:val="20"/>
          <w:lang w:val="en-US"/>
        </w:rPr>
      </w:pPr>
      <w:r w:rsidRPr="009C5EE1">
        <w:rPr>
          <w:rFonts w:ascii="Arial" w:eastAsia="Times New Roman" w:hAnsi="Arial" w:cs="Arial"/>
          <w:sz w:val="20"/>
          <w:szCs w:val="20"/>
          <w:lang w:val="en-US"/>
        </w:rPr>
        <w:t xml:space="preserve">Checklist </w:t>
      </w:r>
      <w:proofErr w:type="spellStart"/>
      <w:r w:rsidRPr="009C5EE1">
        <w:rPr>
          <w:rFonts w:ascii="Arial" w:eastAsia="Times New Roman" w:hAnsi="Arial" w:cs="Arial"/>
          <w:sz w:val="20"/>
          <w:szCs w:val="20"/>
          <w:lang w:val="en-US"/>
        </w:rPr>
        <w:t>overgang</w:t>
      </w:r>
      <w:proofErr w:type="spellEnd"/>
      <w:r w:rsidRPr="009C5EE1">
        <w:rPr>
          <w:rFonts w:ascii="Arial" w:eastAsia="Times New Roman" w:hAnsi="Arial" w:cs="Arial"/>
          <w:sz w:val="20"/>
          <w:szCs w:val="20"/>
          <w:lang w:val="en-US"/>
        </w:rPr>
        <w:t xml:space="preserve"> PO / SBO / SO – VO /VSO</w:t>
      </w:r>
    </w:p>
    <w:p w14:paraId="1D63A6CE" w14:textId="116C827B" w:rsidR="009C5EE1" w:rsidRDefault="009C5EE1"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Lijst met t</w:t>
      </w:r>
      <w:r w:rsidR="001A1C9A">
        <w:rPr>
          <w:rFonts w:ascii="Arial" w:eastAsia="Times New Roman" w:hAnsi="Arial" w:cs="Arial"/>
          <w:sz w:val="20"/>
          <w:szCs w:val="20"/>
        </w:rPr>
        <w:t xml:space="preserve">oegestane instrumenten </w:t>
      </w:r>
      <w:r w:rsidR="00146300">
        <w:rPr>
          <w:rFonts w:ascii="Arial" w:eastAsia="Times New Roman" w:hAnsi="Arial" w:cs="Arial"/>
          <w:sz w:val="20"/>
          <w:szCs w:val="20"/>
        </w:rPr>
        <w:t>2024-2025</w:t>
      </w:r>
      <w:r w:rsidRPr="009C5EE1">
        <w:rPr>
          <w:rFonts w:ascii="Arial" w:eastAsia="Times New Roman" w:hAnsi="Arial" w:cs="Arial"/>
          <w:sz w:val="20"/>
          <w:szCs w:val="20"/>
        </w:rPr>
        <w:t xml:space="preserve"> (voor PRO leerlingen)</w:t>
      </w:r>
    </w:p>
    <w:p w14:paraId="1302EE1A" w14:textId="77777777" w:rsidR="005234F4" w:rsidRDefault="005234F4" w:rsidP="001C65C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Lijst met contactpersonen VO scholen</w:t>
      </w:r>
    </w:p>
    <w:p w14:paraId="727516F0" w14:textId="77777777" w:rsidR="00B22C70" w:rsidRPr="0075029D" w:rsidRDefault="005234F4" w:rsidP="00B22C7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OSO informatie</w:t>
      </w:r>
    </w:p>
    <w:p w14:paraId="10FDD792" w14:textId="77777777" w:rsidR="00B22C70" w:rsidRPr="0075029D" w:rsidRDefault="0075029D" w:rsidP="00B22C70">
      <w:pPr>
        <w:spacing w:before="100" w:beforeAutospacing="1" w:after="100" w:afterAutospacing="1"/>
        <w:rPr>
          <w:rFonts w:ascii="Arial" w:hAnsi="Arial"/>
          <w:u w:val="single"/>
        </w:rPr>
      </w:pPr>
      <w:r w:rsidRPr="0075029D">
        <w:rPr>
          <w:rFonts w:ascii="Arial" w:eastAsia="Times New Roman" w:hAnsi="Arial" w:cs="Arial"/>
          <w:sz w:val="20"/>
          <w:szCs w:val="20"/>
        </w:rPr>
        <w:t>Tot slot:</w:t>
      </w:r>
    </w:p>
    <w:p w14:paraId="7543C28B" w14:textId="77777777" w:rsidR="005234F4" w:rsidRPr="00B22C70" w:rsidRDefault="00B22C70" w:rsidP="005234F4">
      <w:pPr>
        <w:numPr>
          <w:ilvl w:val="0"/>
          <w:numId w:val="5"/>
        </w:numPr>
        <w:spacing w:after="160" w:line="256" w:lineRule="auto"/>
        <w:contextualSpacing/>
      </w:pPr>
      <w:r w:rsidRPr="00B22C70">
        <w:t>Het school</w:t>
      </w:r>
      <w:r w:rsidR="005234F4">
        <w:t>advies = het advies in Bron</w:t>
      </w:r>
    </w:p>
    <w:p w14:paraId="51E6DFBE" w14:textId="6D3E6E86" w:rsidR="00B22C70" w:rsidRPr="00B22C70" w:rsidRDefault="00B22C70" w:rsidP="00B22C70">
      <w:pPr>
        <w:numPr>
          <w:ilvl w:val="0"/>
          <w:numId w:val="5"/>
        </w:numPr>
        <w:spacing w:after="160" w:line="256" w:lineRule="auto"/>
        <w:contextualSpacing/>
      </w:pPr>
      <w:r w:rsidRPr="00B22C70">
        <w:t>Op pagina 5</w:t>
      </w:r>
      <w:r w:rsidR="003710A9">
        <w:t xml:space="preserve"> van het aanmeldingsformulier</w:t>
      </w:r>
      <w:r w:rsidRPr="00B22C70">
        <w:t xml:space="preserve"> dient het volledige adres van de PO school ingevuld te worden</w:t>
      </w:r>
    </w:p>
    <w:p w14:paraId="21225CAF" w14:textId="4CB90531" w:rsidR="00B22C70" w:rsidRPr="00B22C70" w:rsidRDefault="00B22C70" w:rsidP="00B22C70">
      <w:pPr>
        <w:numPr>
          <w:ilvl w:val="0"/>
          <w:numId w:val="5"/>
        </w:numPr>
        <w:spacing w:after="160" w:line="256" w:lineRule="auto"/>
        <w:contextualSpacing/>
      </w:pPr>
      <w:r w:rsidRPr="00B22C70">
        <w:t>Dringend verzoek om beide ouders te laten ondertekenen als bekend i</w:t>
      </w:r>
      <w:r w:rsidR="003710A9">
        <w:t>s</w:t>
      </w:r>
      <w:r w:rsidRPr="00B22C70">
        <w:t xml:space="preserve"> dat de ouders niet op één lijn zitten</w:t>
      </w:r>
    </w:p>
    <w:p w14:paraId="3E4A6530" w14:textId="77777777" w:rsidR="00B22C70" w:rsidRPr="00B22C70" w:rsidRDefault="00B22C70" w:rsidP="00B22C70">
      <w:pPr>
        <w:numPr>
          <w:ilvl w:val="0"/>
          <w:numId w:val="5"/>
        </w:numPr>
        <w:spacing w:after="160" w:line="256" w:lineRule="auto"/>
        <w:contextualSpacing/>
      </w:pPr>
      <w:r w:rsidRPr="00B22C70">
        <w:t>Controleren van de NAW gegevens door de ouders, zodat via OSO de juiste gegevens binnenkomen</w:t>
      </w:r>
    </w:p>
    <w:p w14:paraId="4718C472" w14:textId="77777777" w:rsidR="00B22C70" w:rsidRDefault="00B22C70" w:rsidP="00B22C70">
      <w:pPr>
        <w:numPr>
          <w:ilvl w:val="0"/>
          <w:numId w:val="5"/>
        </w:numPr>
        <w:spacing w:after="160" w:line="256" w:lineRule="auto"/>
        <w:contextualSpacing/>
      </w:pPr>
      <w:r w:rsidRPr="00B22C70">
        <w:t xml:space="preserve">Op de site van het SWV hangt een lijst met contactpersonen, zodat de ouders en leerkrachten uit het PO als zij vragen hebben over een aanmelding snel in contact kunnen komen met de juiste persoon. </w:t>
      </w:r>
    </w:p>
    <w:p w14:paraId="1C35135F" w14:textId="71091059" w:rsidR="00B22C70" w:rsidRDefault="00B22C70" w:rsidP="007E2026">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van groot belang dat op het aanmeldingsformulier-onderwijskundig rapport heel duidelijk aangegeven wordt welke specifieke ondersteuning de leerling in het VO nodig heeft. Via OSO kunnen alle gevraagde documenten klaargezet worden. Als er nog geen gebruik gemaakt wordt van OSO dienen alle gevraagde bijlagen op papier meegestuurd te worden. </w:t>
      </w:r>
      <w:r w:rsidR="005234F4" w:rsidRPr="007E2026">
        <w:rPr>
          <w:rFonts w:ascii="Arial" w:hAnsi="Arial" w:cs="Arial"/>
          <w:iCs/>
          <w:sz w:val="20"/>
          <w:szCs w:val="20"/>
          <w:lang w:eastAsia="nl-NL"/>
        </w:rPr>
        <w:t xml:space="preserve">Het hoeft niet dubbel. Het VO heeft het liefst dat de bijlagen via OSO binnenkomen. </w:t>
      </w:r>
    </w:p>
    <w:p w14:paraId="03C52796" w14:textId="77777777" w:rsidR="003710A9" w:rsidRPr="007E2026" w:rsidRDefault="003710A9" w:rsidP="003710A9">
      <w:pPr>
        <w:pStyle w:val="Lijstalinea"/>
        <w:spacing w:before="100" w:beforeAutospacing="1" w:after="100" w:afterAutospacing="1"/>
        <w:rPr>
          <w:rFonts w:ascii="Arial" w:hAnsi="Arial" w:cs="Arial"/>
          <w:iCs/>
          <w:sz w:val="20"/>
          <w:szCs w:val="20"/>
          <w:lang w:eastAsia="nl-NL"/>
        </w:rPr>
      </w:pPr>
    </w:p>
    <w:p w14:paraId="3B34E1B4" w14:textId="77777777" w:rsidR="00B22C70" w:rsidRDefault="00B22C70" w:rsidP="005234F4">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lastRenderedPageBreak/>
        <w:t xml:space="preserve">Het is erg belangrijk dat duidelijk aangegeven wordt wat gewerkt heeft in het PO en wat de leerling in het VO absoluut nodig heeft.  Voor veel leerlingen die in het PO extra ondersteuning nodig hebben is een HP en/of OPP beschikbaar. Het is van groot belang om die mee te sturen. </w:t>
      </w:r>
    </w:p>
    <w:p w14:paraId="76C38716" w14:textId="1D36FD61" w:rsidR="00FC422C" w:rsidRDefault="003710A9" w:rsidP="00FC422C">
      <w:pPr>
        <w:pStyle w:val="Lijstalinea"/>
        <w:numPr>
          <w:ilvl w:val="0"/>
          <w:numId w:val="5"/>
        </w:numPr>
      </w:pPr>
      <w:r>
        <w:t>H</w:t>
      </w:r>
      <w:r w:rsidR="00FC422C">
        <w:t xml:space="preserve">et </w:t>
      </w:r>
      <w:r>
        <w:t>aanmeldings</w:t>
      </w:r>
      <w:r w:rsidR="00FC422C">
        <w:t>formulier</w:t>
      </w:r>
      <w:r w:rsidR="00F32FA5">
        <w:t>-onderwijskundig rapport</w:t>
      </w:r>
      <w:r>
        <w:t xml:space="preserve"> kan</w:t>
      </w:r>
      <w:r w:rsidR="00FC422C">
        <w:t xml:space="preserve"> ondertekend worden wanneer h</w:t>
      </w:r>
      <w:r>
        <w:t>et</w:t>
      </w:r>
      <w:r w:rsidR="00FC422C">
        <w:t xml:space="preserve"> in Acrobat Reader geopend is (niet via de browser). </w:t>
      </w:r>
    </w:p>
    <w:p w14:paraId="462248E2" w14:textId="77777777" w:rsidR="00FC422C" w:rsidRDefault="00FC422C" w:rsidP="00FC422C"/>
    <w:p w14:paraId="07158E8A" w14:textId="77777777" w:rsidR="00F32FA5" w:rsidRDefault="00F32FA5" w:rsidP="00FC422C">
      <w:pPr>
        <w:rPr>
          <w:b/>
        </w:rPr>
      </w:pPr>
      <w:r>
        <w:rPr>
          <w:b/>
        </w:rPr>
        <w:t>Let op:</w:t>
      </w:r>
    </w:p>
    <w:p w14:paraId="493E28D9" w14:textId="3DB0ED47" w:rsidR="00FC422C" w:rsidRDefault="00F32FA5" w:rsidP="00FC422C">
      <w:pPr>
        <w:rPr>
          <w:b/>
        </w:rPr>
      </w:pPr>
      <w:r>
        <w:rPr>
          <w:b/>
        </w:rPr>
        <w:t xml:space="preserve">Om verwarring te voorkomen is het van groot belang dat de administratie van het VO ervan op de hoogte is dat er een aanmelding via OSO klaarstaat. U kunt de school </w:t>
      </w:r>
      <w:r w:rsidR="00B523D5">
        <w:rPr>
          <w:b/>
        </w:rPr>
        <w:t xml:space="preserve">informeren </w:t>
      </w:r>
      <w:r>
        <w:rPr>
          <w:b/>
        </w:rPr>
        <w:t>via mail of door het opsturen van het papieren aanmeldingsformulier.</w:t>
      </w:r>
    </w:p>
    <w:p w14:paraId="74DF922A" w14:textId="77777777" w:rsidR="00FC422C" w:rsidRPr="00FC422C" w:rsidRDefault="00FC422C" w:rsidP="00FC422C">
      <w:pPr>
        <w:rPr>
          <w:b/>
        </w:rPr>
      </w:pPr>
    </w:p>
    <w:p w14:paraId="3FF74713" w14:textId="77777777" w:rsidR="00FB1794" w:rsidRDefault="00FB1794" w:rsidP="00FB1794">
      <w:pPr>
        <w:rPr>
          <w:b/>
        </w:rPr>
      </w:pPr>
      <w:r>
        <w:rPr>
          <w:b/>
        </w:rPr>
        <w:t>Dyslexie/dyscalculie:</w:t>
      </w:r>
    </w:p>
    <w:p w14:paraId="0C6E7A73" w14:textId="77777777" w:rsidR="00FB1794" w:rsidRDefault="00FB1794" w:rsidP="00FB1794">
      <w:r>
        <w:t>De indruk bestaat dat basisscholen vermoedens van dyslexie of dyscalculie aankruisen met de gedachte dat in het voortgezet onderwijs anders wordt omgegaan met de criteria van de ernst van de achterstanden en didactische resistentie. Dat was in het verleden inderdaad het geval, maar niet meer sinds de nieuwe richtlijnen van het SDN (2018)</w:t>
      </w:r>
    </w:p>
    <w:p w14:paraId="055C3964" w14:textId="77777777" w:rsidR="00FB1794" w:rsidRDefault="00FB1794" w:rsidP="00FB1794">
      <w:r>
        <w:t>Op het aanmeldingsformulier zien we:</w:t>
      </w:r>
    </w:p>
    <w:p w14:paraId="3E1259DD" w14:textId="77777777" w:rsidR="00FB1794" w:rsidRDefault="00FB1794" w:rsidP="00FB1794">
      <w:pPr>
        <w:numPr>
          <w:ilvl w:val="0"/>
          <w:numId w:val="4"/>
        </w:numPr>
        <w:rPr>
          <w:rFonts w:eastAsia="Times New Roman"/>
        </w:rPr>
      </w:pPr>
      <w:r>
        <w:rPr>
          <w:rFonts w:eastAsia="Times New Roman"/>
        </w:rPr>
        <w:t>dat scholen het ook aankruisen als de leerling c-scores behaalt</w:t>
      </w:r>
    </w:p>
    <w:p w14:paraId="610E5763" w14:textId="77777777" w:rsidR="00FB1794" w:rsidRDefault="00FB1794" w:rsidP="00FB1794">
      <w:pPr>
        <w:numPr>
          <w:ilvl w:val="0"/>
          <w:numId w:val="4"/>
        </w:numPr>
        <w:rPr>
          <w:rFonts w:eastAsia="Times New Roman"/>
        </w:rPr>
      </w:pPr>
      <w:r>
        <w:rPr>
          <w:rFonts w:eastAsia="Times New Roman"/>
        </w:rPr>
        <w:t>dat scholen het aankruisen terwijl er vervolgens niet wordt aangekruist dat er hulp is geboden.</w:t>
      </w:r>
    </w:p>
    <w:p w14:paraId="7E3B6493" w14:textId="77777777" w:rsidR="00FB1794" w:rsidRDefault="00FB1794" w:rsidP="00FB1794">
      <w:pPr>
        <w:rPr>
          <w:i/>
          <w:iCs/>
        </w:rPr>
      </w:pPr>
    </w:p>
    <w:p w14:paraId="478E6605" w14:textId="1A76C06A" w:rsidR="00FB1794" w:rsidRPr="00FB1794" w:rsidRDefault="00FB1794" w:rsidP="00FB1794">
      <w:pPr>
        <w:rPr>
          <w:rFonts w:ascii="Arial" w:hAnsi="Arial" w:cs="Arial"/>
          <w:sz w:val="20"/>
          <w:szCs w:val="20"/>
          <w:lang w:eastAsia="nl-NL"/>
        </w:rPr>
      </w:pPr>
      <w:r w:rsidRPr="00FB1794">
        <w:rPr>
          <w:iCs/>
        </w:rPr>
        <w:t xml:space="preserve">Om dyslexie of dyscalculie in het voortgezet </w:t>
      </w:r>
      <w:r w:rsidR="00F32FA5">
        <w:rPr>
          <w:iCs/>
        </w:rPr>
        <w:t xml:space="preserve">onderwijs </w:t>
      </w:r>
      <w:r w:rsidRPr="00FB1794">
        <w:rPr>
          <w:iCs/>
        </w:rPr>
        <w:t>vast te kunnen stellen, moet de leerling bij de zwakste 10% van de totale populatie behoren op het gebied van lezen en/of spellen of rekenen. Ook dient de didactische resistentie beoordeeld te kunnen worden. Als u vermoedens van dyslexie of dyscalculie aangeeft, verzoeken wij u  leerlingvolgsysteem-gegevens van groep 3 t/m 8 en handelingsplannen lezen en/of spelling of rekenen mee te leveren. Mochten er vermoedens zijn op het moment van aanmelding (de leerling hoort bij de zwakste 10%) en er is desondanks nog geen hulp geboden, dan raden wij aan deze hulp direct te starten: op de basisschool of extern.</w:t>
      </w:r>
    </w:p>
    <w:p w14:paraId="3CECA928" w14:textId="77777777" w:rsidR="00FB1794" w:rsidRPr="009C5EE1" w:rsidRDefault="00FB1794" w:rsidP="001C65C9">
      <w:pPr>
        <w:spacing w:before="100" w:beforeAutospacing="1" w:after="100" w:afterAutospacing="1"/>
        <w:rPr>
          <w:rFonts w:ascii="Arial" w:eastAsia="Times New Roman" w:hAnsi="Arial" w:cs="Arial"/>
          <w:b/>
          <w:sz w:val="20"/>
          <w:szCs w:val="20"/>
        </w:rPr>
      </w:pPr>
    </w:p>
    <w:p w14:paraId="5E22271D" w14:textId="77777777" w:rsidR="006909AC" w:rsidRDefault="006909AC" w:rsidP="001C65C9">
      <w:pPr>
        <w:spacing w:before="100" w:beforeAutospacing="1" w:after="100" w:afterAutospacing="1"/>
        <w:rPr>
          <w:rFonts w:ascii="Arial" w:hAnsi="Arial" w:cs="Arial"/>
          <w:iCs/>
          <w:sz w:val="20"/>
          <w:szCs w:val="20"/>
          <w:lang w:eastAsia="nl-NL"/>
        </w:rPr>
      </w:pPr>
    </w:p>
    <w:p w14:paraId="5F437D97" w14:textId="77777777" w:rsidR="00ED6714" w:rsidRPr="00FB1794" w:rsidRDefault="00ED6714" w:rsidP="001C65C9">
      <w:pPr>
        <w:spacing w:before="100" w:beforeAutospacing="1" w:after="100" w:afterAutospacing="1"/>
        <w:rPr>
          <w:rFonts w:ascii="Arial" w:hAnsi="Arial" w:cs="Arial"/>
          <w:iCs/>
          <w:sz w:val="20"/>
          <w:szCs w:val="20"/>
          <w:lang w:eastAsia="nl-NL"/>
        </w:rPr>
      </w:pPr>
    </w:p>
    <w:sectPr w:rsidR="00ED6714" w:rsidRPr="00FB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4FE9" w14:textId="77777777" w:rsidR="007B70EF" w:rsidRDefault="007B70EF" w:rsidP="000C522A">
      <w:r>
        <w:separator/>
      </w:r>
    </w:p>
  </w:endnote>
  <w:endnote w:type="continuationSeparator" w:id="0">
    <w:p w14:paraId="52AD043B" w14:textId="77777777" w:rsidR="007B70EF" w:rsidRDefault="007B70EF" w:rsidP="000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B02" w14:textId="77777777" w:rsidR="007B70EF" w:rsidRDefault="007B70EF" w:rsidP="000C522A">
      <w:r>
        <w:separator/>
      </w:r>
    </w:p>
  </w:footnote>
  <w:footnote w:type="continuationSeparator" w:id="0">
    <w:p w14:paraId="3C9A0439" w14:textId="77777777" w:rsidR="007B70EF" w:rsidRDefault="007B70EF" w:rsidP="000C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70C6"/>
    <w:multiLevelType w:val="hybridMultilevel"/>
    <w:tmpl w:val="6720B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721BCD"/>
    <w:multiLevelType w:val="multilevel"/>
    <w:tmpl w:val="8DC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E0"/>
    <w:multiLevelType w:val="hybridMultilevel"/>
    <w:tmpl w:val="3530D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87193"/>
    <w:multiLevelType w:val="hybridMultilevel"/>
    <w:tmpl w:val="2FB46B10"/>
    <w:lvl w:ilvl="0" w:tplc="BA54A804">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A24B4C"/>
    <w:multiLevelType w:val="hybridMultilevel"/>
    <w:tmpl w:val="F2182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9F10272"/>
    <w:multiLevelType w:val="hybridMultilevel"/>
    <w:tmpl w:val="F13891F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860700259">
    <w:abstractNumId w:val="3"/>
  </w:num>
  <w:num w:numId="2" w16cid:durableId="1845243332">
    <w:abstractNumId w:val="1"/>
  </w:num>
  <w:num w:numId="3" w16cid:durableId="1434977228">
    <w:abstractNumId w:val="2"/>
  </w:num>
  <w:num w:numId="4" w16cid:durableId="412899479">
    <w:abstractNumId w:val="0"/>
  </w:num>
  <w:num w:numId="5" w16cid:durableId="1836415016">
    <w:abstractNumId w:val="4"/>
  </w:num>
  <w:num w:numId="6" w16cid:durableId="90901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A3"/>
    <w:rsid w:val="00001BA7"/>
    <w:rsid w:val="000719A3"/>
    <w:rsid w:val="000C522A"/>
    <w:rsid w:val="000D001D"/>
    <w:rsid w:val="001154AC"/>
    <w:rsid w:val="00134EB2"/>
    <w:rsid w:val="00146300"/>
    <w:rsid w:val="0017441C"/>
    <w:rsid w:val="001A1C9A"/>
    <w:rsid w:val="001A3923"/>
    <w:rsid w:val="001C65C9"/>
    <w:rsid w:val="001F1184"/>
    <w:rsid w:val="002573B0"/>
    <w:rsid w:val="003710A9"/>
    <w:rsid w:val="00444B6B"/>
    <w:rsid w:val="00481206"/>
    <w:rsid w:val="005234F4"/>
    <w:rsid w:val="00654051"/>
    <w:rsid w:val="00661934"/>
    <w:rsid w:val="00681068"/>
    <w:rsid w:val="006909AC"/>
    <w:rsid w:val="006E14FE"/>
    <w:rsid w:val="0075029D"/>
    <w:rsid w:val="007B70EF"/>
    <w:rsid w:val="007D76E4"/>
    <w:rsid w:val="007E2026"/>
    <w:rsid w:val="00893BD3"/>
    <w:rsid w:val="009869BC"/>
    <w:rsid w:val="00987217"/>
    <w:rsid w:val="009B1608"/>
    <w:rsid w:val="009C5EE1"/>
    <w:rsid w:val="009E379D"/>
    <w:rsid w:val="009E7F3D"/>
    <w:rsid w:val="00A97297"/>
    <w:rsid w:val="00AA3735"/>
    <w:rsid w:val="00B22C70"/>
    <w:rsid w:val="00B523D5"/>
    <w:rsid w:val="00C0140C"/>
    <w:rsid w:val="00C041C9"/>
    <w:rsid w:val="00D05D99"/>
    <w:rsid w:val="00D22018"/>
    <w:rsid w:val="00DC4074"/>
    <w:rsid w:val="00ED6714"/>
    <w:rsid w:val="00EE0677"/>
    <w:rsid w:val="00F32FA5"/>
    <w:rsid w:val="00F3727B"/>
    <w:rsid w:val="00FB1794"/>
    <w:rsid w:val="00FC4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6B039"/>
  <w15:docId w15:val="{47367B7A-5842-428C-84B2-22338E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9A3"/>
    <w:rPr>
      <w:color w:val="0563C1"/>
      <w:u w:val="single"/>
    </w:rPr>
  </w:style>
  <w:style w:type="paragraph" w:styleId="Lijstalinea">
    <w:name w:val="List Paragraph"/>
    <w:basedOn w:val="Standaard"/>
    <w:uiPriority w:val="34"/>
    <w:qFormat/>
    <w:rsid w:val="000719A3"/>
    <w:pPr>
      <w:ind w:left="720"/>
    </w:pPr>
  </w:style>
  <w:style w:type="paragraph" w:styleId="Normaalweb">
    <w:name w:val="Normal (Web)"/>
    <w:basedOn w:val="Standaard"/>
    <w:uiPriority w:val="99"/>
    <w:semiHidden/>
    <w:unhideWhenUsed/>
    <w:rsid w:val="001A3923"/>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4812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06"/>
    <w:rPr>
      <w:rFonts w:ascii="Segoe UI" w:hAnsi="Segoe UI" w:cs="Segoe UI"/>
      <w:sz w:val="18"/>
      <w:szCs w:val="18"/>
    </w:rPr>
  </w:style>
  <w:style w:type="paragraph" w:styleId="Geenafstand">
    <w:name w:val="No Spacing"/>
    <w:uiPriority w:val="1"/>
    <w:qFormat/>
    <w:rsid w:val="00ED67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985">
      <w:bodyDiv w:val="1"/>
      <w:marLeft w:val="0"/>
      <w:marRight w:val="0"/>
      <w:marTop w:val="0"/>
      <w:marBottom w:val="0"/>
      <w:divBdr>
        <w:top w:val="none" w:sz="0" w:space="0" w:color="auto"/>
        <w:left w:val="none" w:sz="0" w:space="0" w:color="auto"/>
        <w:bottom w:val="none" w:sz="0" w:space="0" w:color="auto"/>
        <w:right w:val="none" w:sz="0" w:space="0" w:color="auto"/>
      </w:divBdr>
    </w:div>
    <w:div w:id="506794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6268">
          <w:marLeft w:val="0"/>
          <w:marRight w:val="0"/>
          <w:marTop w:val="0"/>
          <w:marBottom w:val="0"/>
          <w:divBdr>
            <w:top w:val="none" w:sz="0" w:space="0" w:color="auto"/>
            <w:left w:val="none" w:sz="0" w:space="0" w:color="auto"/>
            <w:bottom w:val="none" w:sz="0" w:space="0" w:color="auto"/>
            <w:right w:val="none" w:sz="0" w:space="0" w:color="auto"/>
          </w:divBdr>
          <w:divsChild>
            <w:div w:id="65032845">
              <w:marLeft w:val="0"/>
              <w:marRight w:val="0"/>
              <w:marTop w:val="0"/>
              <w:marBottom w:val="0"/>
              <w:divBdr>
                <w:top w:val="none" w:sz="0" w:space="0" w:color="auto"/>
                <w:left w:val="none" w:sz="0" w:space="0" w:color="auto"/>
                <w:bottom w:val="none" w:sz="0" w:space="0" w:color="auto"/>
                <w:right w:val="none" w:sz="0" w:space="0" w:color="auto"/>
              </w:divBdr>
              <w:divsChild>
                <w:div w:id="443159790">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189">
      <w:bodyDiv w:val="1"/>
      <w:marLeft w:val="0"/>
      <w:marRight w:val="0"/>
      <w:marTop w:val="0"/>
      <w:marBottom w:val="0"/>
      <w:divBdr>
        <w:top w:val="none" w:sz="0" w:space="0" w:color="auto"/>
        <w:left w:val="none" w:sz="0" w:space="0" w:color="auto"/>
        <w:bottom w:val="none" w:sz="0" w:space="0" w:color="auto"/>
        <w:right w:val="none" w:sz="0" w:space="0" w:color="auto"/>
      </w:divBdr>
    </w:div>
    <w:div w:id="947153668">
      <w:bodyDiv w:val="1"/>
      <w:marLeft w:val="0"/>
      <w:marRight w:val="0"/>
      <w:marTop w:val="0"/>
      <w:marBottom w:val="0"/>
      <w:divBdr>
        <w:top w:val="none" w:sz="0" w:space="0" w:color="auto"/>
        <w:left w:val="none" w:sz="0" w:space="0" w:color="auto"/>
        <w:bottom w:val="none" w:sz="0" w:space="0" w:color="auto"/>
        <w:right w:val="none" w:sz="0" w:space="0" w:color="auto"/>
      </w:divBdr>
    </w:div>
    <w:div w:id="1331366244">
      <w:bodyDiv w:val="1"/>
      <w:marLeft w:val="0"/>
      <w:marRight w:val="0"/>
      <w:marTop w:val="0"/>
      <w:marBottom w:val="0"/>
      <w:divBdr>
        <w:top w:val="none" w:sz="0" w:space="0" w:color="auto"/>
        <w:left w:val="none" w:sz="0" w:space="0" w:color="auto"/>
        <w:bottom w:val="none" w:sz="0" w:space="0" w:color="auto"/>
        <w:right w:val="none" w:sz="0" w:space="0" w:color="auto"/>
      </w:divBdr>
    </w:div>
    <w:div w:id="1843861459">
      <w:bodyDiv w:val="1"/>
      <w:marLeft w:val="0"/>
      <w:marRight w:val="0"/>
      <w:marTop w:val="0"/>
      <w:marBottom w:val="0"/>
      <w:divBdr>
        <w:top w:val="none" w:sz="0" w:space="0" w:color="auto"/>
        <w:left w:val="none" w:sz="0" w:space="0" w:color="auto"/>
        <w:bottom w:val="none" w:sz="0" w:space="0" w:color="auto"/>
        <w:right w:val="none" w:sz="0" w:space="0" w:color="auto"/>
      </w:divBdr>
    </w:div>
    <w:div w:id="2131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vvoijsselvecht.nl/toel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8FE0FDBA788428ED06A4B8FF88573" ma:contentTypeVersion="16" ma:contentTypeDescription="Een nieuw document maken." ma:contentTypeScope="" ma:versionID="e64b862519d313dcac87616bcbb38e92">
  <xsd:schema xmlns:xsd="http://www.w3.org/2001/XMLSchema" xmlns:xs="http://www.w3.org/2001/XMLSchema" xmlns:p="http://schemas.microsoft.com/office/2006/metadata/properties" xmlns:ns2="f5c20f3f-a18d-4d32-88f4-25a917ccd9d4" xmlns:ns3="4527e7b9-6169-495b-b935-33af4661a338" targetNamespace="http://schemas.microsoft.com/office/2006/metadata/properties" ma:root="true" ma:fieldsID="b754361a5c2aa149c5cf22d5df0e5bd1" ns2:_="" ns3:_="">
    <xsd:import namespace="f5c20f3f-a18d-4d32-88f4-25a917ccd9d4"/>
    <xsd:import namespace="4527e7b9-6169-495b-b935-33af4661a338"/>
    <xsd:element name="properties">
      <xsd:complexType>
        <xsd:sequence>
          <xsd:element name="documentManagement">
            <xsd:complexType>
              <xsd:all>
                <xsd:element ref="ns2:LitCategory_Note" minOccurs="0"/>
                <xsd:element ref="ns2:TaxCatchAll" minOccurs="0"/>
                <xsd:element ref="ns2:LitTag_Note"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20f3f-a18d-4d32-88f4-25a917ccd9d4"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5ee813a8-8821-4301-837f-7b314b8002b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77fa82-b117-45f9-bd64-a29b5878ba97}" ma:internalName="TaxCatchAll" ma:showField="CatchAllData" ma:web="f5c20f3f-a18d-4d32-88f4-25a917ccd9d4">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6034cdbc-724b-47ea-a478-15b2785cf11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27e7b9-6169-495b-b935-33af4661a33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E11B6-D39C-4831-B35E-040526AE7325}"/>
</file>

<file path=customXml/itemProps2.xml><?xml version="1.0" encoding="utf-8"?>
<ds:datastoreItem xmlns:ds="http://schemas.openxmlformats.org/officeDocument/2006/customXml" ds:itemID="{B9A6D362-7450-4F38-B233-8EB6B02D2E36}"/>
</file>

<file path=docProps/app.xml><?xml version="1.0" encoding="utf-8"?>
<Properties xmlns="http://schemas.openxmlformats.org/officeDocument/2006/extended-properties" xmlns:vt="http://schemas.openxmlformats.org/officeDocument/2006/docPropsVTypes">
  <Template>Normal</Template>
  <TotalTime>18</TotalTime>
  <Pages>2</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Ankie van der Werf</cp:lastModifiedBy>
  <cp:revision>2</cp:revision>
  <cp:lastPrinted>2017-10-05T10:02:00Z</cp:lastPrinted>
  <dcterms:created xsi:type="dcterms:W3CDTF">2023-10-16T09:22:00Z</dcterms:created>
  <dcterms:modified xsi:type="dcterms:W3CDTF">2023-10-16T09:22:00Z</dcterms:modified>
</cp:coreProperties>
</file>