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31141F" w14:textId="68F443D3" w:rsidR="00DC1ADD" w:rsidRDefault="00ED0DDD" w:rsidP="00B02E27">
      <w:pPr>
        <w:pStyle w:val="Kop1"/>
        <w:spacing w:before="0" w:line="240" w:lineRule="auto"/>
        <w:rPr>
          <w:noProof/>
          <w:lang w:eastAsia="nl-NL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FE2C6D1" wp14:editId="09F20A2F">
            <wp:simplePos x="0" y="0"/>
            <wp:positionH relativeFrom="column">
              <wp:posOffset>4662805</wp:posOffset>
            </wp:positionH>
            <wp:positionV relativeFrom="paragraph">
              <wp:posOffset>-442595</wp:posOffset>
            </wp:positionV>
            <wp:extent cx="1476375" cy="904875"/>
            <wp:effectExtent l="0" t="0" r="9525" b="9525"/>
            <wp:wrapNone/>
            <wp:docPr id="1" name="Afbeelding 1" descr="logo SWV VO 23 05 IJssel-Vec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WV VO 23 05 IJssel-Vecht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51D">
        <w:rPr>
          <w:noProof/>
          <w:lang w:eastAsia="nl-NL"/>
        </w:rPr>
        <w:t xml:space="preserve">Bezwaarprocedure bij </w:t>
      </w:r>
      <w:r w:rsidR="009A71AB">
        <w:rPr>
          <w:noProof/>
          <w:lang w:eastAsia="nl-NL"/>
        </w:rPr>
        <w:t>regelingen/</w:t>
      </w:r>
      <w:r w:rsidR="0028451D">
        <w:rPr>
          <w:noProof/>
          <w:lang w:eastAsia="nl-NL"/>
        </w:rPr>
        <w:t>arrangementen</w:t>
      </w:r>
    </w:p>
    <w:p w14:paraId="53DDE80A" w14:textId="3C9D786C" w:rsidR="00C34813" w:rsidRPr="00F822F2" w:rsidRDefault="00F822F2" w:rsidP="00B02E27">
      <w:pPr>
        <w:spacing w:line="240" w:lineRule="auto"/>
        <w:rPr>
          <w:i/>
          <w:iCs/>
          <w:sz w:val="18"/>
          <w:szCs w:val="18"/>
          <w:lang w:eastAsia="nl-NL"/>
        </w:rPr>
      </w:pPr>
      <w:r w:rsidRPr="00F822F2">
        <w:rPr>
          <w:i/>
          <w:iCs/>
          <w:sz w:val="18"/>
          <w:szCs w:val="18"/>
          <w:lang w:eastAsia="nl-NL"/>
        </w:rPr>
        <w:t>Versie: 2</w:t>
      </w:r>
      <w:r w:rsidR="00826656">
        <w:rPr>
          <w:i/>
          <w:iCs/>
          <w:sz w:val="18"/>
          <w:szCs w:val="18"/>
          <w:lang w:eastAsia="nl-NL"/>
        </w:rPr>
        <w:t>5</w:t>
      </w:r>
      <w:r w:rsidRPr="00F822F2">
        <w:rPr>
          <w:i/>
          <w:iCs/>
          <w:sz w:val="18"/>
          <w:szCs w:val="18"/>
          <w:lang w:eastAsia="nl-NL"/>
        </w:rPr>
        <w:t xml:space="preserve"> januari 2021</w:t>
      </w:r>
    </w:p>
    <w:p w14:paraId="5E244E1E" w14:textId="77777777" w:rsidR="009A71AB" w:rsidRDefault="009A71AB" w:rsidP="009A71AB">
      <w:pPr>
        <w:pStyle w:val="Duidelijkcitaat"/>
        <w:spacing w:before="0" w:line="240" w:lineRule="auto"/>
        <w:ind w:left="0"/>
      </w:pPr>
    </w:p>
    <w:p w14:paraId="57FCDA62" w14:textId="6B0C9E5D" w:rsidR="00097F15" w:rsidRDefault="00B02E27" w:rsidP="009A71AB">
      <w:pPr>
        <w:pStyle w:val="Duidelijkcitaat"/>
        <w:spacing w:before="0" w:line="240" w:lineRule="auto"/>
        <w:ind w:left="0"/>
      </w:pPr>
      <w:r>
        <w:t>I</w:t>
      </w:r>
      <w:r w:rsidR="0075394C">
        <w:t>nleiding</w:t>
      </w:r>
    </w:p>
    <w:p w14:paraId="75DEE4D7" w14:textId="77777777" w:rsidR="00097F15" w:rsidRDefault="00097F15" w:rsidP="00B02E27">
      <w:pPr>
        <w:pStyle w:val="Geenafstand"/>
      </w:pPr>
      <w:r>
        <w:t>Arrangementen zijn regelingen die een SWV kan</w:t>
      </w:r>
      <w:r w:rsidR="0075394C">
        <w:t xml:space="preserve"> treffen voor leerlingen die extra onderwijs ondersteuning nodig hebben. Arrangementen kunnen bestaan uit “in natura” ondersteuning (bijvoorbeeld Ambulante begeleiding) of in een financiële regeling.</w:t>
      </w:r>
    </w:p>
    <w:p w14:paraId="02FDFD40" w14:textId="77777777" w:rsidR="0075394C" w:rsidRDefault="0075394C" w:rsidP="00B02E27">
      <w:pPr>
        <w:pStyle w:val="Geenafstand"/>
      </w:pPr>
      <w:r>
        <w:t>Arrangementen kennen geen formele bezwaarprocedure (zie Stefan Schellens in School en Wet -okotber2017) niettemin wil ons SWV – in het belang van leerlingen en scholen – wel een bezwaarprocedure hanteren.</w:t>
      </w:r>
    </w:p>
    <w:p w14:paraId="68BE63EE" w14:textId="79421BBD" w:rsidR="009A71AB" w:rsidRDefault="009A71AB" w:rsidP="009A71AB">
      <w:pPr>
        <w:pStyle w:val="Duidelijkcitaat"/>
        <w:spacing w:before="0" w:line="240" w:lineRule="auto"/>
        <w:ind w:left="0"/>
      </w:pPr>
    </w:p>
    <w:p w14:paraId="6310259F" w14:textId="7236BA43" w:rsidR="0075394C" w:rsidRDefault="009A71AB" w:rsidP="009A71AB">
      <w:pPr>
        <w:pStyle w:val="Duidelijkcitaat"/>
        <w:spacing w:before="0" w:line="240" w:lineRule="auto"/>
        <w:ind w:left="0"/>
      </w:pPr>
      <w:r>
        <w:t>Om welke regelingen/</w:t>
      </w:r>
      <w:r w:rsidR="0075394C">
        <w:t>arrangementen</w:t>
      </w:r>
      <w:r>
        <w:t xml:space="preserve"> gaat het?</w:t>
      </w:r>
      <w:r w:rsidR="00A64357">
        <w:t xml:space="preserve"> </w:t>
      </w:r>
      <w:bookmarkStart w:id="0" w:name="_GoBack"/>
      <w:bookmarkEnd w:id="0"/>
      <w:r w:rsidR="00A64357">
        <w:t xml:space="preserve"> </w:t>
      </w:r>
    </w:p>
    <w:p w14:paraId="37D223BB" w14:textId="5C429453" w:rsidR="00097F15" w:rsidRDefault="00097F15" w:rsidP="00B02E27">
      <w:pPr>
        <w:spacing w:line="240" w:lineRule="auto"/>
      </w:pPr>
      <w:r>
        <w:t xml:space="preserve">Het SWV </w:t>
      </w:r>
      <w:r w:rsidR="00F822F2">
        <w:t xml:space="preserve">VO </w:t>
      </w:r>
      <w:r>
        <w:t>2305 IJssel</w:t>
      </w:r>
      <w:r w:rsidR="00F822F2">
        <w:t>-</w:t>
      </w:r>
      <w:r>
        <w:t>Vecht kent een aantal arrangementen</w:t>
      </w:r>
      <w:r w:rsidR="00B02E27">
        <w:t>:</w:t>
      </w:r>
    </w:p>
    <w:p w14:paraId="13B18132" w14:textId="184638DE" w:rsidR="00097F15" w:rsidRPr="00B02E27" w:rsidRDefault="00F822F2" w:rsidP="00B02E27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b/>
          <w:bCs/>
        </w:rPr>
      </w:pPr>
      <w:r w:rsidRPr="00B02E27">
        <w:rPr>
          <w:b/>
          <w:bCs/>
        </w:rPr>
        <w:t xml:space="preserve">Arrangement </w:t>
      </w:r>
      <w:r w:rsidR="00097F15" w:rsidRPr="00B02E27">
        <w:rPr>
          <w:b/>
          <w:bCs/>
        </w:rPr>
        <w:t>Kansrijk VO</w:t>
      </w:r>
    </w:p>
    <w:p w14:paraId="3516FBD3" w14:textId="3D623A40" w:rsidR="00097F15" w:rsidRPr="00B02E27" w:rsidRDefault="00097F15" w:rsidP="00B02E27">
      <w:pPr>
        <w:spacing w:line="240" w:lineRule="auto"/>
      </w:pPr>
      <w:r>
        <w:t xml:space="preserve">Dit arrangement houdt in dat een VO school bij </w:t>
      </w:r>
      <w:proofErr w:type="spellStart"/>
      <w:r>
        <w:t>onderinstroom</w:t>
      </w:r>
      <w:proofErr w:type="spellEnd"/>
      <w:r>
        <w:t xml:space="preserve"> </w:t>
      </w:r>
      <w:r w:rsidR="00F822F2">
        <w:t>uiterlijk</w:t>
      </w:r>
      <w:r>
        <w:t xml:space="preserve"> 1 december een aanvraag Kansrijk VO kan doen voor leerlingen die een risicovol beeld laten zien en </w:t>
      </w:r>
      <w:r w:rsidR="00F822F2">
        <w:t xml:space="preserve">op korte of lange termijn </w:t>
      </w:r>
      <w:r>
        <w:t xml:space="preserve">verwezen worden naar het VSO. Indien er alsnog een verwijzing plaatsvindt beoordeelt </w:t>
      </w:r>
      <w:r w:rsidR="004C5357">
        <w:t>d</w:t>
      </w:r>
      <w:r>
        <w:t xml:space="preserve">e CT of de verwijzing zorgvuldig is gedaan en of een TLV VSO conform de criteria kan worden toegekend. De verwijskosten worden dan niet verrekend met het aanvragende </w:t>
      </w:r>
      <w:proofErr w:type="spellStart"/>
      <w:r>
        <w:t>schoolbestuur</w:t>
      </w:r>
      <w:r w:rsidR="004C5357">
        <w:t>.</w:t>
      </w:r>
      <w:r>
        <w:t>De</w:t>
      </w:r>
      <w:proofErr w:type="spellEnd"/>
      <w:r>
        <w:t xml:space="preserve"> aanvraag Kansrijk VO wordt gedaan in </w:t>
      </w:r>
      <w:proofErr w:type="spellStart"/>
      <w:r>
        <w:t>Kindkans</w:t>
      </w:r>
      <w:proofErr w:type="spellEnd"/>
      <w:r>
        <w:t xml:space="preserve"> en de </w:t>
      </w:r>
      <w:r w:rsidR="004C5357">
        <w:t>coördinator</w:t>
      </w:r>
      <w:r>
        <w:t xml:space="preserve"> beoordeelt of een aanvraag wordt </w:t>
      </w:r>
      <w:r w:rsidRPr="00B02E27">
        <w:rPr>
          <w:b/>
          <w:bCs/>
        </w:rPr>
        <w:t>toegekend.</w:t>
      </w:r>
    </w:p>
    <w:p w14:paraId="5B1D0E93" w14:textId="77777777" w:rsidR="00B02E27" w:rsidRDefault="00F822F2" w:rsidP="00B02E27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b/>
          <w:bCs/>
        </w:rPr>
      </w:pPr>
      <w:r w:rsidRPr="00B02E27">
        <w:rPr>
          <w:b/>
          <w:bCs/>
        </w:rPr>
        <w:t>Hardheidsclausule (regeling solidariteitsprincipe)</w:t>
      </w:r>
    </w:p>
    <w:p w14:paraId="7EC7C612" w14:textId="2BACE9B9" w:rsidR="004C5357" w:rsidRDefault="00097F15" w:rsidP="00B02E27">
      <w:pPr>
        <w:spacing w:after="0" w:line="240" w:lineRule="auto"/>
      </w:pPr>
      <w:r>
        <w:t xml:space="preserve">Dit arrangement houdt in dat een VO school bij </w:t>
      </w:r>
      <w:r w:rsidR="0075394C">
        <w:t>verwijzing</w:t>
      </w:r>
      <w:r>
        <w:t xml:space="preserve"> naar het VSO een bero</w:t>
      </w:r>
      <w:r w:rsidR="004C5357">
        <w:t>ep kan doen op solidariteit. De</w:t>
      </w:r>
      <w:r>
        <w:t xml:space="preserve"> verwijskosten worden dan niet in rekening gebracht</w:t>
      </w:r>
      <w:r w:rsidR="004C5357">
        <w:t xml:space="preserve">. </w:t>
      </w:r>
      <w:r w:rsidR="00B02E27">
        <w:t xml:space="preserve">Er is geen deadline voor het aanvragen van deze regeling. </w:t>
      </w:r>
      <w:r w:rsidR="004C5357">
        <w:t xml:space="preserve">De aanvraag loopt via </w:t>
      </w:r>
      <w:proofErr w:type="spellStart"/>
      <w:r w:rsidR="004C5357">
        <w:t>Kindkans</w:t>
      </w:r>
      <w:proofErr w:type="spellEnd"/>
      <w:r w:rsidR="004C5357">
        <w:t xml:space="preserve"> en de coördinator beslist over de aanvraag.</w:t>
      </w:r>
    </w:p>
    <w:p w14:paraId="634533FA" w14:textId="77777777" w:rsidR="00B02E27" w:rsidRPr="00B02E27" w:rsidRDefault="00B02E27" w:rsidP="00B02E27">
      <w:pPr>
        <w:spacing w:after="0" w:line="240" w:lineRule="auto"/>
        <w:rPr>
          <w:b/>
          <w:bCs/>
        </w:rPr>
      </w:pPr>
    </w:p>
    <w:p w14:paraId="4FDDF30A" w14:textId="0D5D8877" w:rsidR="00F822F2" w:rsidRDefault="00B02E27" w:rsidP="00B02E27">
      <w:pPr>
        <w:pStyle w:val="Lijstalinea"/>
        <w:numPr>
          <w:ilvl w:val="0"/>
          <w:numId w:val="1"/>
        </w:numPr>
        <w:spacing w:line="240" w:lineRule="auto"/>
        <w:ind w:left="284" w:hanging="284"/>
        <w:rPr>
          <w:b/>
          <w:bCs/>
        </w:rPr>
      </w:pPr>
      <w:r w:rsidRPr="00B02E27">
        <w:rPr>
          <w:b/>
          <w:bCs/>
        </w:rPr>
        <w:t>TLV met Regeling Zorgplicht VO</w:t>
      </w:r>
    </w:p>
    <w:p w14:paraId="5675A537" w14:textId="4FEB92DB" w:rsidR="00B02E27" w:rsidRDefault="00B02E27" w:rsidP="00B02E27">
      <w:pPr>
        <w:pStyle w:val="Lijstalinea"/>
        <w:spacing w:line="240" w:lineRule="auto"/>
        <w:ind w:left="0"/>
      </w:pPr>
      <w:r>
        <w:t>Deze regeling is ingesteld voor leerlingen die zich rechtstreeks aanmelden bij een VO school en waarvan de VO school aangeeft handelingsverlegen te zijn</w:t>
      </w:r>
      <w:r w:rsidR="004F29E3">
        <w:t>. V</w:t>
      </w:r>
      <w:r>
        <w:t>anwege hun zorgplicht</w:t>
      </w:r>
      <w:r w:rsidR="004F29E3">
        <w:t xml:space="preserve"> vraagt de VO school</w:t>
      </w:r>
      <w:r>
        <w:t xml:space="preserve"> een TLV </w:t>
      </w:r>
      <w:r w:rsidR="004F29E3">
        <w:t>aan</w:t>
      </w:r>
      <w:r>
        <w:t xml:space="preserve"> voor het VSO. De leerling wordt dus niet ingeschreven op het VO. </w:t>
      </w:r>
      <w:r w:rsidR="009A71AB">
        <w:t xml:space="preserve">De deadline om deze regeling aan te vragen is 15 december. </w:t>
      </w:r>
      <w:r>
        <w:t>De coördinator beslist over de regeling Zorgplicht VO.</w:t>
      </w:r>
    </w:p>
    <w:p w14:paraId="2FAD8D7C" w14:textId="77777777" w:rsidR="00B02E27" w:rsidRDefault="00B02E27" w:rsidP="00B02E27">
      <w:pPr>
        <w:pStyle w:val="Lijstalinea"/>
        <w:spacing w:line="240" w:lineRule="auto"/>
        <w:ind w:left="0"/>
      </w:pPr>
    </w:p>
    <w:p w14:paraId="4FBE19E8" w14:textId="2F886E78" w:rsidR="00B02E27" w:rsidRDefault="00B02E27" w:rsidP="00B02E27">
      <w:pPr>
        <w:pStyle w:val="Lijstalinea"/>
        <w:numPr>
          <w:ilvl w:val="0"/>
          <w:numId w:val="1"/>
        </w:numPr>
        <w:spacing w:line="240" w:lineRule="auto"/>
        <w:ind w:left="284" w:hanging="284"/>
        <w:rPr>
          <w:b/>
          <w:bCs/>
        </w:rPr>
      </w:pPr>
      <w:r>
        <w:rPr>
          <w:b/>
          <w:bCs/>
        </w:rPr>
        <w:t>Arrangement Terugplaatsingsregel</w:t>
      </w:r>
    </w:p>
    <w:p w14:paraId="4AF4AE1A" w14:textId="73832C79" w:rsidR="00B02E27" w:rsidRPr="00B02E27" w:rsidRDefault="00B02E27" w:rsidP="00B02E27">
      <w:pPr>
        <w:pStyle w:val="Lijstalinea"/>
        <w:spacing w:line="240" w:lineRule="auto"/>
        <w:ind w:left="0"/>
      </w:pPr>
      <w:r w:rsidRPr="00B02E27">
        <w:t>Dit arrangement kan worden aangevraagd door VO scholen voor leerlingen die met een geldige TLV ingeschreven stonden in het VSO. Door ‘overname’ van deze VSO-leerling krijgen de VO scholen hiervoor een financiële vergoeding. Voorwaarde is dat de TLV door een ander bestuur dan henzelf is aangevraagd.</w:t>
      </w:r>
      <w:r>
        <w:t xml:space="preserve"> </w:t>
      </w:r>
      <w:r w:rsidR="009A71AB">
        <w:t xml:space="preserve">In de periode 10 februari t/m 10 april kan men deze regeling aanvragen. </w:t>
      </w:r>
      <w:r>
        <w:t>De coördinator beslist over de aanvraag.</w:t>
      </w:r>
    </w:p>
    <w:p w14:paraId="3817551F" w14:textId="77777777" w:rsidR="00B02E27" w:rsidRDefault="00B02E27" w:rsidP="00B02E27">
      <w:pPr>
        <w:pStyle w:val="Lijstalinea"/>
        <w:spacing w:line="240" w:lineRule="auto"/>
      </w:pPr>
    </w:p>
    <w:p w14:paraId="5106AD41" w14:textId="59005FDC" w:rsidR="004C5357" w:rsidRPr="00B02E27" w:rsidRDefault="00F822F2" w:rsidP="00B02E27">
      <w:pPr>
        <w:pStyle w:val="Lijstalinea"/>
        <w:numPr>
          <w:ilvl w:val="0"/>
          <w:numId w:val="1"/>
        </w:numPr>
        <w:spacing w:after="0" w:line="240" w:lineRule="auto"/>
        <w:ind w:left="284" w:hanging="284"/>
        <w:rPr>
          <w:b/>
          <w:bCs/>
        </w:rPr>
      </w:pPr>
      <w:r w:rsidRPr="00B02E27">
        <w:rPr>
          <w:b/>
          <w:bCs/>
        </w:rPr>
        <w:t>TRAVO</w:t>
      </w:r>
      <w:r w:rsidR="004C5357" w:rsidRPr="00B02E27">
        <w:rPr>
          <w:b/>
          <w:bCs/>
        </w:rPr>
        <w:t xml:space="preserve"> arrangement</w:t>
      </w:r>
    </w:p>
    <w:p w14:paraId="08317540" w14:textId="7A47E8DD" w:rsidR="004C5357" w:rsidRDefault="004C5357" w:rsidP="00B02E27">
      <w:pPr>
        <w:spacing w:after="0" w:line="240" w:lineRule="auto"/>
      </w:pPr>
      <w:r>
        <w:t xml:space="preserve">Dit arrangement wordt uitgevoerd bij </w:t>
      </w:r>
      <w:proofErr w:type="spellStart"/>
      <w:r>
        <w:t>Deltion</w:t>
      </w:r>
      <w:proofErr w:type="spellEnd"/>
      <w:r>
        <w:t xml:space="preserve"> Sprint. De leerling wordt </w:t>
      </w:r>
      <w:r w:rsidR="00F822F2">
        <w:t xml:space="preserve">voornamelijk </w:t>
      </w:r>
      <w:r>
        <w:t xml:space="preserve">via het VO uitbesteed bij VAVO en kan daar extra ondersteuning van de Ambelt krijgen. Het </w:t>
      </w:r>
      <w:r w:rsidR="009A71AB">
        <w:t>TRAVO</w:t>
      </w:r>
      <w:r>
        <w:t xml:space="preserve"> arrangement wordt aangevraagd via </w:t>
      </w:r>
      <w:proofErr w:type="spellStart"/>
      <w:r>
        <w:t>Kindkans</w:t>
      </w:r>
      <w:proofErr w:type="spellEnd"/>
      <w:r>
        <w:t xml:space="preserve"> en de CT (Commissie Toewijzing) beslist.</w:t>
      </w:r>
    </w:p>
    <w:p w14:paraId="33BD66DD" w14:textId="041FFA70" w:rsidR="00A64357" w:rsidRDefault="00A64357" w:rsidP="00B02E27">
      <w:pPr>
        <w:spacing w:after="0" w:line="240" w:lineRule="auto"/>
      </w:pPr>
    </w:p>
    <w:p w14:paraId="59D75F78" w14:textId="2F09EC7B" w:rsidR="00A64357" w:rsidRPr="00A64357" w:rsidRDefault="00A64357" w:rsidP="00B02E27">
      <w:pPr>
        <w:spacing w:after="0" w:line="240" w:lineRule="auto"/>
        <w:rPr>
          <w:i/>
          <w:iCs/>
        </w:rPr>
      </w:pPr>
      <w:r w:rsidRPr="00A64357">
        <w:rPr>
          <w:i/>
          <w:iCs/>
        </w:rPr>
        <w:lastRenderedPageBreak/>
        <w:t xml:space="preserve">NB. De volledige inhoud van </w:t>
      </w:r>
      <w:r>
        <w:rPr>
          <w:i/>
          <w:iCs/>
        </w:rPr>
        <w:t>de</w:t>
      </w:r>
      <w:r w:rsidRPr="00A64357">
        <w:rPr>
          <w:i/>
          <w:iCs/>
        </w:rPr>
        <w:t xml:space="preserve"> bestand</w:t>
      </w:r>
      <w:r>
        <w:rPr>
          <w:i/>
          <w:iCs/>
        </w:rPr>
        <w:t>en</w:t>
      </w:r>
      <w:r w:rsidRPr="00A64357">
        <w:rPr>
          <w:i/>
          <w:iCs/>
        </w:rPr>
        <w:t xml:space="preserve"> </w:t>
      </w:r>
      <w:r>
        <w:rPr>
          <w:i/>
          <w:iCs/>
        </w:rPr>
        <w:t>‘</w:t>
      </w:r>
      <w:r w:rsidRPr="00A64357">
        <w:rPr>
          <w:i/>
          <w:iCs/>
        </w:rPr>
        <w:t>Arrangementen en regelingen</w:t>
      </w:r>
      <w:r>
        <w:rPr>
          <w:i/>
          <w:iCs/>
        </w:rPr>
        <w:t>’ en ‘Arrangement TRAVO’ zijn</w:t>
      </w:r>
      <w:r w:rsidRPr="00A64357">
        <w:rPr>
          <w:i/>
          <w:iCs/>
        </w:rPr>
        <w:t xml:space="preserve"> onder </w:t>
      </w:r>
      <w:r>
        <w:rPr>
          <w:i/>
          <w:iCs/>
        </w:rPr>
        <w:t>de</w:t>
      </w:r>
      <w:r w:rsidRPr="00A64357">
        <w:rPr>
          <w:i/>
          <w:iCs/>
        </w:rPr>
        <w:t xml:space="preserve"> volgende pictogram</w:t>
      </w:r>
      <w:r>
        <w:rPr>
          <w:i/>
          <w:iCs/>
        </w:rPr>
        <w:t>men</w:t>
      </w:r>
      <w:r w:rsidRPr="00A64357">
        <w:rPr>
          <w:i/>
          <w:iCs/>
        </w:rPr>
        <w:t xml:space="preserve"> geplaatst:</w:t>
      </w:r>
    </w:p>
    <w:p w14:paraId="383763C2" w14:textId="77777777" w:rsidR="00A64357" w:rsidRDefault="00A64357" w:rsidP="00B02E27">
      <w:pPr>
        <w:spacing w:after="0" w:line="240" w:lineRule="auto"/>
      </w:pPr>
    </w:p>
    <w:bookmarkStart w:id="1" w:name="_MON_1672835389"/>
    <w:bookmarkEnd w:id="1"/>
    <w:p w14:paraId="6F1DA75C" w14:textId="6942B3C5" w:rsidR="00A64357" w:rsidRPr="00A64357" w:rsidRDefault="00A64357" w:rsidP="00A64357">
      <w:pPr>
        <w:pStyle w:val="Duidelijkcitaat"/>
        <w:spacing w:before="0" w:line="240" w:lineRule="auto"/>
        <w:ind w:left="0"/>
      </w:pPr>
      <w:r>
        <w:object w:dxaOrig="1539" w:dyaOrig="997" w14:anchorId="782F1C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3" o:title=""/>
          </v:shape>
          <o:OLEObject Type="Embed" ProgID="Word.Document.12" ShapeID="_x0000_i1025" DrawAspect="Icon" ObjectID="_1674641681" r:id="rId14">
            <o:FieldCodes>\s</o:FieldCodes>
          </o:OLEObject>
        </w:object>
      </w:r>
      <w:r w:rsidR="00BF064A">
        <w:object w:dxaOrig="1539" w:dyaOrig="997" w14:anchorId="277FFCCB">
          <v:shape id="_x0000_i1028" type="#_x0000_t75" style="width:77.25pt;height:49.5pt" o:ole="">
            <v:imagedata r:id="rId15" o:title=""/>
          </v:shape>
          <o:OLEObject Type="Embed" ProgID="Acrobat.Document.DC" ShapeID="_x0000_i1028" DrawAspect="Icon" ObjectID="_1674641682" r:id="rId16"/>
        </w:object>
      </w:r>
    </w:p>
    <w:p w14:paraId="5797A30A" w14:textId="77777777" w:rsidR="00A64357" w:rsidRDefault="00A64357" w:rsidP="009A71AB">
      <w:pPr>
        <w:pStyle w:val="Duidelijkcitaat"/>
        <w:spacing w:before="0" w:after="0" w:line="240" w:lineRule="auto"/>
        <w:ind w:left="0"/>
      </w:pPr>
    </w:p>
    <w:p w14:paraId="00D1F4F5" w14:textId="08D4679D" w:rsidR="004C5357" w:rsidRDefault="004C5357" w:rsidP="009A71AB">
      <w:pPr>
        <w:pStyle w:val="Duidelijkcitaat"/>
        <w:spacing w:before="0" w:after="0" w:line="240" w:lineRule="auto"/>
        <w:ind w:left="0"/>
      </w:pPr>
      <w:r>
        <w:t>Bezwaarprocedure</w:t>
      </w:r>
    </w:p>
    <w:p w14:paraId="5A424252" w14:textId="77777777" w:rsidR="004F29E3" w:rsidRDefault="004F29E3" w:rsidP="009A71AB">
      <w:pPr>
        <w:spacing w:after="0" w:line="240" w:lineRule="auto"/>
      </w:pPr>
    </w:p>
    <w:p w14:paraId="11AF1AEC" w14:textId="27947878" w:rsidR="004C5357" w:rsidRDefault="004C5357" w:rsidP="009A71AB">
      <w:pPr>
        <w:spacing w:after="0" w:line="240" w:lineRule="auto"/>
      </w:pPr>
      <w:r>
        <w:t>Indien een direct belanghebbende (school of ouders/leerling) bezwaar wil</w:t>
      </w:r>
      <w:r w:rsidR="009A71AB">
        <w:t xml:space="preserve"> </w:t>
      </w:r>
      <w:r>
        <w:t xml:space="preserve">maken tegen een besluit </w:t>
      </w:r>
      <w:r w:rsidR="009A71AB">
        <w:t xml:space="preserve">dat de commissie toewijzing </w:t>
      </w:r>
      <w:r w:rsidR="00A64357">
        <w:t>en/</w:t>
      </w:r>
      <w:r w:rsidR="009A71AB">
        <w:t>of</w:t>
      </w:r>
      <w:r>
        <w:t xml:space="preserve"> het bestuur </w:t>
      </w:r>
      <w:r w:rsidR="009A71AB">
        <w:t xml:space="preserve">SWV heeft genomen, dan kan de </w:t>
      </w:r>
      <w:r w:rsidR="00C34813">
        <w:t>betrokkene een gemotiveerd bezwaar in</w:t>
      </w:r>
      <w:r w:rsidR="009A71AB">
        <w:t>dienen</w:t>
      </w:r>
      <w:r w:rsidR="00C34813">
        <w:t xml:space="preserve"> bij het bestuur van het SWV</w:t>
      </w:r>
      <w:r w:rsidR="009A71AB">
        <w:t xml:space="preserve"> via het secretariaat:</w:t>
      </w:r>
    </w:p>
    <w:p w14:paraId="5B4E1C63" w14:textId="4F95BED8" w:rsidR="009A71AB" w:rsidRDefault="00BF064A" w:rsidP="009A71AB">
      <w:pPr>
        <w:spacing w:after="0" w:line="240" w:lineRule="auto"/>
      </w:pPr>
      <w:hyperlink r:id="rId17" w:history="1">
        <w:r w:rsidR="009A71AB">
          <w:rPr>
            <w:rStyle w:val="Hyperlink"/>
          </w:rPr>
          <w:t>secretariaat@swvvoijsselvecht.nl</w:t>
        </w:r>
      </w:hyperlink>
    </w:p>
    <w:p w14:paraId="6403C022" w14:textId="77777777" w:rsidR="009A71AB" w:rsidRDefault="009A71AB" w:rsidP="009A71AB">
      <w:pPr>
        <w:spacing w:after="0" w:line="240" w:lineRule="auto"/>
      </w:pPr>
    </w:p>
    <w:p w14:paraId="05A880E4" w14:textId="62303412" w:rsidR="00C34813" w:rsidRDefault="00C34813" w:rsidP="009A71AB">
      <w:pPr>
        <w:spacing w:after="0" w:line="240" w:lineRule="auto"/>
      </w:pPr>
      <w:r>
        <w:t xml:space="preserve">Binnen </w:t>
      </w:r>
      <w:r w:rsidR="00E719EA">
        <w:t>drie</w:t>
      </w:r>
      <w:r>
        <w:t xml:space="preserve"> weken stelt het bestuur</w:t>
      </w:r>
      <w:r w:rsidR="009A71AB">
        <w:t xml:space="preserve"> SWV</w:t>
      </w:r>
      <w:r>
        <w:t xml:space="preserve"> een bezwaarcommissie (BC) in, bestaande uit twee leden en een voorzitter.</w:t>
      </w:r>
    </w:p>
    <w:p w14:paraId="2C656FCD" w14:textId="3AF426D8" w:rsidR="00C34813" w:rsidRDefault="00C34813" w:rsidP="009A71AB">
      <w:pPr>
        <w:spacing w:after="0" w:line="240" w:lineRule="auto"/>
      </w:pPr>
      <w:r>
        <w:t xml:space="preserve">De BC beraadt zich en geeft binnen 3 weken </w:t>
      </w:r>
      <w:r w:rsidR="009A71AB">
        <w:t xml:space="preserve">een gemotiveerd advies aan </w:t>
      </w:r>
      <w:r>
        <w:t xml:space="preserve">het bestuur </w:t>
      </w:r>
      <w:r w:rsidR="009A71AB">
        <w:t>SWV.</w:t>
      </w:r>
    </w:p>
    <w:p w14:paraId="4A7ED9CF" w14:textId="22F7A379" w:rsidR="00C34813" w:rsidRDefault="00C34813" w:rsidP="009A71AB">
      <w:pPr>
        <w:spacing w:after="0" w:line="240" w:lineRule="auto"/>
      </w:pPr>
      <w:r>
        <w:t xml:space="preserve">Het bestuur </w:t>
      </w:r>
      <w:r w:rsidR="009A71AB">
        <w:t xml:space="preserve">SWV </w:t>
      </w:r>
      <w:r>
        <w:t xml:space="preserve">beslist binnen 2 weken op </w:t>
      </w:r>
      <w:r w:rsidR="009A71AB">
        <w:t>dit</w:t>
      </w:r>
      <w:r>
        <w:t xml:space="preserve"> advies en deelt de uitkomst</w:t>
      </w:r>
      <w:r w:rsidR="009A71AB">
        <w:t xml:space="preserve"> rechtstreeks</w:t>
      </w:r>
      <w:r>
        <w:t xml:space="preserve"> mee </w:t>
      </w:r>
      <w:r w:rsidR="009A71AB">
        <w:t xml:space="preserve">per mail </w:t>
      </w:r>
      <w:r>
        <w:t>aan de bezwaar</w:t>
      </w:r>
      <w:r w:rsidR="009A71AB">
        <w:t xml:space="preserve">maker. </w:t>
      </w:r>
    </w:p>
    <w:p w14:paraId="11472384" w14:textId="77777777" w:rsidR="009A71AB" w:rsidRDefault="009A71AB" w:rsidP="009A71AB">
      <w:pPr>
        <w:spacing w:after="0" w:line="240" w:lineRule="auto"/>
      </w:pPr>
    </w:p>
    <w:p w14:paraId="7F76C395" w14:textId="77777777" w:rsidR="004C5357" w:rsidRDefault="004C5357" w:rsidP="00B02E27">
      <w:pPr>
        <w:spacing w:line="240" w:lineRule="auto"/>
      </w:pPr>
    </w:p>
    <w:p w14:paraId="0A3A2A83" w14:textId="77777777" w:rsidR="00097F15" w:rsidRDefault="00097F15" w:rsidP="00B02E27">
      <w:pPr>
        <w:spacing w:line="240" w:lineRule="auto"/>
      </w:pPr>
    </w:p>
    <w:p w14:paraId="747D8EF8" w14:textId="77777777" w:rsidR="00AB4D99" w:rsidRPr="00AB4D99" w:rsidRDefault="00AB4D99" w:rsidP="00B02E27">
      <w:pPr>
        <w:pStyle w:val="Geenafstand"/>
      </w:pPr>
    </w:p>
    <w:sectPr w:rsidR="00AB4D99" w:rsidRPr="00AB4D99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8B62EB" w14:textId="77777777" w:rsidR="001736B0" w:rsidRDefault="001736B0" w:rsidP="00ED0DDD">
      <w:pPr>
        <w:spacing w:after="0" w:line="240" w:lineRule="auto"/>
      </w:pPr>
      <w:r>
        <w:separator/>
      </w:r>
    </w:p>
  </w:endnote>
  <w:endnote w:type="continuationSeparator" w:id="0">
    <w:p w14:paraId="2A03467B" w14:textId="77777777" w:rsidR="001736B0" w:rsidRDefault="001736B0" w:rsidP="00ED0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68629634"/>
      <w:docPartObj>
        <w:docPartGallery w:val="Page Numbers (Bottom of Page)"/>
        <w:docPartUnique/>
      </w:docPartObj>
    </w:sdtPr>
    <w:sdtEndPr/>
    <w:sdtContent>
      <w:p w14:paraId="20795780" w14:textId="4825A6AE" w:rsidR="009A71AB" w:rsidRDefault="009A71A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656">
          <w:rPr>
            <w:noProof/>
          </w:rPr>
          <w:t>1</w:t>
        </w:r>
        <w:r>
          <w:fldChar w:fldCharType="end"/>
        </w:r>
      </w:p>
    </w:sdtContent>
  </w:sdt>
  <w:p w14:paraId="030B77DB" w14:textId="77777777" w:rsidR="009A71AB" w:rsidRDefault="009A71A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7D60C7" w14:textId="77777777" w:rsidR="001736B0" w:rsidRDefault="001736B0" w:rsidP="00ED0DDD">
      <w:pPr>
        <w:spacing w:after="0" w:line="240" w:lineRule="auto"/>
      </w:pPr>
      <w:r>
        <w:separator/>
      </w:r>
    </w:p>
  </w:footnote>
  <w:footnote w:type="continuationSeparator" w:id="0">
    <w:p w14:paraId="6A93B240" w14:textId="77777777" w:rsidR="001736B0" w:rsidRDefault="001736B0" w:rsidP="00ED0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E0EE9"/>
    <w:multiLevelType w:val="hybridMultilevel"/>
    <w:tmpl w:val="B8CA8C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86572"/>
    <w:multiLevelType w:val="hybridMultilevel"/>
    <w:tmpl w:val="B8CA8CC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D99"/>
    <w:rsid w:val="00097F15"/>
    <w:rsid w:val="001736B0"/>
    <w:rsid w:val="0028451D"/>
    <w:rsid w:val="0032774D"/>
    <w:rsid w:val="004C5357"/>
    <w:rsid w:val="004F29E3"/>
    <w:rsid w:val="00706732"/>
    <w:rsid w:val="0075394C"/>
    <w:rsid w:val="00826656"/>
    <w:rsid w:val="008A7B30"/>
    <w:rsid w:val="009A71AB"/>
    <w:rsid w:val="00A64357"/>
    <w:rsid w:val="00AB4D99"/>
    <w:rsid w:val="00B02E27"/>
    <w:rsid w:val="00BF064A"/>
    <w:rsid w:val="00C34813"/>
    <w:rsid w:val="00DC1ADD"/>
    <w:rsid w:val="00E719EA"/>
    <w:rsid w:val="00ED0DDD"/>
    <w:rsid w:val="00F82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407C6B0"/>
  <w15:docId w15:val="{8EFAF0B2-B807-4B85-A364-A93845E4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D0DD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B4D99"/>
    <w:pPr>
      <w:spacing w:after="0" w:line="240" w:lineRule="auto"/>
    </w:p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ED0DDD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ED0DDD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ED0DDD"/>
    <w:rPr>
      <w:vertAlign w:val="superscript"/>
    </w:rPr>
  </w:style>
  <w:style w:type="character" w:customStyle="1" w:styleId="Kop1Char">
    <w:name w:val="Kop 1 Char"/>
    <w:basedOn w:val="Standaardalinea-lettertype"/>
    <w:link w:val="Kop1"/>
    <w:uiPriority w:val="9"/>
    <w:rsid w:val="00ED0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D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0DDD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097F15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C535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C5357"/>
    <w:rPr>
      <w:b/>
      <w:bCs/>
      <w:i/>
      <w:iCs/>
      <w:color w:val="4F81BD" w:themeColor="accent1"/>
    </w:rPr>
  </w:style>
  <w:style w:type="character" w:styleId="Hyperlink">
    <w:name w:val="Hyperlink"/>
    <w:basedOn w:val="Standaardalinea-lettertype"/>
    <w:uiPriority w:val="99"/>
    <w:unhideWhenUsed/>
    <w:rsid w:val="009A71AB"/>
    <w:rPr>
      <w:color w:val="0000FF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9A71A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A7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A71AB"/>
  </w:style>
  <w:style w:type="paragraph" w:styleId="Voettekst">
    <w:name w:val="footer"/>
    <w:basedOn w:val="Standaard"/>
    <w:link w:val="VoettekstChar"/>
    <w:uiPriority w:val="99"/>
    <w:unhideWhenUsed/>
    <w:rsid w:val="009A71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A7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2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cid:image001.jpg@01D6CA54.E7764600" TargetMode="External"/><Relationship Id="rId17" Type="http://schemas.openxmlformats.org/officeDocument/2006/relationships/hyperlink" Target="mailto:secretariaat@swvvoijsselvecht.nl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D452AE2640334DA126BDFA24D9FB9C" ma:contentTypeVersion="11" ma:contentTypeDescription="Create a new document." ma:contentTypeScope="" ma:versionID="c600fd2de3cedf614507421c874a3952">
  <xsd:schema xmlns:xsd="http://www.w3.org/2001/XMLSchema" xmlns:xs="http://www.w3.org/2001/XMLSchema" xmlns:p="http://schemas.microsoft.com/office/2006/metadata/properties" xmlns:ns3="6fff04c2-e8bc-4ea3-a5bb-b44a3579393e" xmlns:ns4="d495963f-0d4f-466c-aed5-2c6f6b43d086" targetNamespace="http://schemas.microsoft.com/office/2006/metadata/properties" ma:root="true" ma:fieldsID="b840f48b1dbf67041feb1a1efe0be076" ns3:_="" ns4:_="">
    <xsd:import namespace="6fff04c2-e8bc-4ea3-a5bb-b44a3579393e"/>
    <xsd:import namespace="d495963f-0d4f-466c-aed5-2c6f6b43d08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ff04c2-e8bc-4ea3-a5bb-b44a3579393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963f-0d4f-466c-aed5-2c6f6b43d0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74F27-076A-49B4-9ADF-BED7DE91E8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ff04c2-e8bc-4ea3-a5bb-b44a3579393e"/>
    <ds:schemaRef ds:uri="d495963f-0d4f-466c-aed5-2c6f6b43d0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41CEC8-0581-407B-BB8A-A8CD404C7E8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fff04c2-e8bc-4ea3-a5bb-b44a3579393e"/>
    <ds:schemaRef ds:uri="http://schemas.microsoft.com/office/2006/documentManagement/types"/>
    <ds:schemaRef ds:uri="d495963f-0d4f-466c-aed5-2c6f6b43d086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27AA7AA-6923-4D86-B1FB-9A981E5A24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EE4C6C-A3D5-4BF6-85A3-5368B42A5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3083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Beheerder</dc:creator>
  <cp:lastModifiedBy>Claudia van der Vegt</cp:lastModifiedBy>
  <cp:revision>2</cp:revision>
  <dcterms:created xsi:type="dcterms:W3CDTF">2021-02-12T12:28:00Z</dcterms:created>
  <dcterms:modified xsi:type="dcterms:W3CDTF">2021-02-12T12:28:00Z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0x010100D7D452AE2640334DA126BDFA24D9FB9C</vt:lpwstr>
  </property>
</Properties>
</file>