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06B11" w14:textId="4694BB76" w:rsidR="00593B81" w:rsidRDefault="001B3169">
      <w:r w:rsidRPr="002544CF">
        <w:rPr>
          <w:noProof/>
        </w:rPr>
        <w:drawing>
          <wp:anchor distT="0" distB="0" distL="114300" distR="114300" simplePos="0" relativeHeight="251659264" behindDoc="0" locked="0" layoutInCell="1" allowOverlap="1" wp14:anchorId="16CBB670" wp14:editId="680FDEBC">
            <wp:simplePos x="0" y="0"/>
            <wp:positionH relativeFrom="column">
              <wp:posOffset>1567180</wp:posOffset>
            </wp:positionH>
            <wp:positionV relativeFrom="paragraph">
              <wp:posOffset>-318770</wp:posOffset>
            </wp:positionV>
            <wp:extent cx="2230755" cy="13716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WV VO 23 05 IJssel-Vec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0755" cy="1371600"/>
                    </a:xfrm>
                    <a:prstGeom prst="rect">
                      <a:avLst/>
                    </a:prstGeom>
                  </pic:spPr>
                </pic:pic>
              </a:graphicData>
            </a:graphic>
            <wp14:sizeRelH relativeFrom="page">
              <wp14:pctWidth>0</wp14:pctWidth>
            </wp14:sizeRelH>
            <wp14:sizeRelV relativeFrom="page">
              <wp14:pctHeight>0</wp14:pctHeight>
            </wp14:sizeRelV>
          </wp:anchor>
        </w:drawing>
      </w:r>
    </w:p>
    <w:p w14:paraId="77B85B1E" w14:textId="5FBF3D04" w:rsidR="00321408" w:rsidRDefault="00321408"/>
    <w:p w14:paraId="768C761F" w14:textId="77777777" w:rsidR="00321408" w:rsidRDefault="00321408"/>
    <w:p w14:paraId="059C7695" w14:textId="77777777" w:rsidR="00321408" w:rsidRDefault="00321408">
      <w:r>
        <w:t xml:space="preserve">        </w:t>
      </w:r>
    </w:p>
    <w:p w14:paraId="5E7DD438" w14:textId="77777777" w:rsidR="00321408" w:rsidRDefault="00321408"/>
    <w:p w14:paraId="1C435AFD" w14:textId="77777777" w:rsidR="00321408" w:rsidRDefault="00321408"/>
    <w:p w14:paraId="5F064BF0" w14:textId="77777777" w:rsidR="00321408" w:rsidRDefault="00321408"/>
    <w:p w14:paraId="0F9C2097" w14:textId="77777777" w:rsidR="00321408" w:rsidRDefault="00321408"/>
    <w:p w14:paraId="1A34B736" w14:textId="77777777" w:rsidR="00321408" w:rsidRDefault="00321408"/>
    <w:p w14:paraId="736540B2" w14:textId="77777777" w:rsidR="00321408" w:rsidRDefault="00321408"/>
    <w:p w14:paraId="0E6FE1B5" w14:textId="77777777" w:rsidR="00321408" w:rsidRDefault="00321408"/>
    <w:tbl>
      <w:tblPr>
        <w:tblW w:w="7230"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42" w:type="dxa"/>
          <w:bottom w:w="57" w:type="dxa"/>
          <w:right w:w="142" w:type="dxa"/>
        </w:tblCellMar>
        <w:tblLook w:val="0000" w:firstRow="0" w:lastRow="0" w:firstColumn="0" w:lastColumn="0" w:noHBand="0" w:noVBand="0"/>
      </w:tblPr>
      <w:tblGrid>
        <w:gridCol w:w="3119"/>
        <w:gridCol w:w="4111"/>
      </w:tblGrid>
      <w:tr w:rsidR="00321408" w14:paraId="101AD7FE" w14:textId="77777777" w:rsidTr="00321408">
        <w:trPr>
          <w:cantSplit/>
        </w:trPr>
        <w:tc>
          <w:tcPr>
            <w:tcW w:w="7230" w:type="dxa"/>
            <w:gridSpan w:val="2"/>
            <w:shd w:val="clear" w:color="auto" w:fill="E0E0E0"/>
          </w:tcPr>
          <w:p w14:paraId="753285BD" w14:textId="77777777" w:rsidR="00321408" w:rsidRDefault="00321408" w:rsidP="00CA5746">
            <w:pPr>
              <w:rPr>
                <w:b/>
                <w:bCs/>
                <w:sz w:val="32"/>
              </w:rPr>
            </w:pPr>
            <w:r>
              <w:rPr>
                <w:b/>
                <w:bCs/>
                <w:sz w:val="32"/>
              </w:rPr>
              <w:t xml:space="preserve">            </w:t>
            </w:r>
          </w:p>
          <w:p w14:paraId="2E418B36" w14:textId="77777777" w:rsidR="00321408" w:rsidRDefault="00321408" w:rsidP="00CA5746">
            <w:pPr>
              <w:rPr>
                <w:b/>
                <w:bCs/>
                <w:sz w:val="32"/>
              </w:rPr>
            </w:pPr>
            <w:r>
              <w:rPr>
                <w:b/>
                <w:bCs/>
                <w:sz w:val="32"/>
              </w:rPr>
              <w:t xml:space="preserve">          ONDERSTEUNINGSPLANRAAD</w:t>
            </w:r>
          </w:p>
          <w:p w14:paraId="238671A8" w14:textId="77777777" w:rsidR="00321408" w:rsidRDefault="00321408" w:rsidP="00CA5746">
            <w:pPr>
              <w:rPr>
                <w:b/>
                <w:bCs/>
                <w:sz w:val="32"/>
              </w:rPr>
            </w:pPr>
          </w:p>
          <w:p w14:paraId="77C3081A" w14:textId="745179E6" w:rsidR="00321408" w:rsidRDefault="00321408" w:rsidP="00306081">
            <w:pPr>
              <w:rPr>
                <w:b/>
                <w:bCs/>
                <w:sz w:val="32"/>
              </w:rPr>
            </w:pPr>
            <w:r>
              <w:rPr>
                <w:b/>
                <w:bCs/>
                <w:sz w:val="32"/>
              </w:rPr>
              <w:t xml:space="preserve">                     Jaarverslag 201</w:t>
            </w:r>
            <w:r w:rsidR="0010701C">
              <w:rPr>
                <w:b/>
                <w:bCs/>
                <w:sz w:val="32"/>
              </w:rPr>
              <w:t>7 en 20</w:t>
            </w:r>
            <w:r w:rsidR="00306081">
              <w:rPr>
                <w:b/>
                <w:bCs/>
                <w:sz w:val="32"/>
              </w:rPr>
              <w:t>18</w:t>
            </w:r>
            <w:r>
              <w:rPr>
                <w:b/>
                <w:bCs/>
                <w:sz w:val="32"/>
              </w:rPr>
              <w:t xml:space="preserve">                     </w:t>
            </w:r>
          </w:p>
        </w:tc>
      </w:tr>
      <w:tr w:rsidR="00321408" w14:paraId="72EFFD3E" w14:textId="77777777" w:rsidTr="00321408">
        <w:trPr>
          <w:trHeight w:val="2783"/>
        </w:trPr>
        <w:tc>
          <w:tcPr>
            <w:tcW w:w="3119" w:type="dxa"/>
            <w:tcBorders>
              <w:right w:val="single" w:sz="4" w:space="0" w:color="auto"/>
            </w:tcBorders>
          </w:tcPr>
          <w:p w14:paraId="70DCD934" w14:textId="77777777" w:rsidR="00321408" w:rsidRPr="00C5744D" w:rsidRDefault="00321408" w:rsidP="00CA5746">
            <w:pPr>
              <w:rPr>
                <w:b/>
                <w:bCs/>
                <w:iCs/>
              </w:rPr>
            </w:pPr>
            <w:r w:rsidRPr="00C5744D">
              <w:rPr>
                <w:b/>
                <w:bCs/>
                <w:iCs/>
              </w:rPr>
              <w:t xml:space="preserve"> </w:t>
            </w:r>
          </w:p>
          <w:p w14:paraId="4D93791B" w14:textId="77777777" w:rsidR="00C5744D" w:rsidRPr="00C5744D" w:rsidRDefault="00321408" w:rsidP="00CA5746">
            <w:pPr>
              <w:rPr>
                <w:rFonts w:ascii="Verdana" w:hAnsi="Verdana"/>
                <w:b/>
                <w:sz w:val="20"/>
                <w:szCs w:val="20"/>
              </w:rPr>
            </w:pPr>
            <w:r w:rsidRPr="00C5744D">
              <w:rPr>
                <w:b/>
                <w:bCs/>
                <w:iCs/>
              </w:rPr>
              <w:t xml:space="preserve">SWV </w:t>
            </w:r>
            <w:r w:rsidR="00925647" w:rsidRPr="00C5744D">
              <w:rPr>
                <w:rFonts w:ascii="Verdana" w:hAnsi="Verdana"/>
                <w:b/>
                <w:sz w:val="20"/>
                <w:szCs w:val="20"/>
              </w:rPr>
              <w:t>V</w:t>
            </w:r>
            <w:r w:rsidR="00C5744D" w:rsidRPr="00C5744D">
              <w:rPr>
                <w:rFonts w:ascii="Verdana" w:hAnsi="Verdana"/>
                <w:b/>
                <w:sz w:val="20"/>
                <w:szCs w:val="20"/>
              </w:rPr>
              <w:t xml:space="preserve">O 23-05 </w:t>
            </w:r>
          </w:p>
          <w:p w14:paraId="638586FD" w14:textId="75A81DFD" w:rsidR="00321408" w:rsidRPr="00C5744D" w:rsidRDefault="00C5744D" w:rsidP="00CA5746">
            <w:pPr>
              <w:rPr>
                <w:b/>
                <w:bCs/>
                <w:iCs/>
              </w:rPr>
            </w:pPr>
            <w:r w:rsidRPr="00C5744D">
              <w:rPr>
                <w:rFonts w:ascii="Verdana" w:hAnsi="Verdana"/>
                <w:b/>
                <w:sz w:val="20"/>
                <w:szCs w:val="20"/>
              </w:rPr>
              <w:t>IJssel-Vecht</w:t>
            </w:r>
          </w:p>
          <w:p w14:paraId="149895B8" w14:textId="77777777" w:rsidR="00321408" w:rsidRPr="00517FBA" w:rsidRDefault="00321408" w:rsidP="00CA5746">
            <w:pPr>
              <w:spacing w:line="240" w:lineRule="auto"/>
              <w:jc w:val="center"/>
              <w:rPr>
                <w:rFonts w:ascii="Verdana" w:hAnsi="Verdana"/>
                <w:sz w:val="20"/>
                <w:szCs w:val="20"/>
              </w:rPr>
            </w:pPr>
          </w:p>
          <w:p w14:paraId="3CB46659" w14:textId="77777777" w:rsidR="00321408" w:rsidRPr="00C5744D" w:rsidRDefault="00321408" w:rsidP="00CA5746">
            <w:pPr>
              <w:spacing w:line="240" w:lineRule="auto"/>
              <w:rPr>
                <w:rFonts w:ascii="Verdana" w:hAnsi="Verdana"/>
                <w:sz w:val="18"/>
                <w:szCs w:val="20"/>
              </w:rPr>
            </w:pPr>
            <w:r w:rsidRPr="00C5744D">
              <w:rPr>
                <w:rFonts w:ascii="Verdana" w:hAnsi="Verdana"/>
                <w:sz w:val="18"/>
                <w:szCs w:val="20"/>
              </w:rPr>
              <w:t>Gemeenten:</w:t>
            </w:r>
          </w:p>
          <w:p w14:paraId="6FC72824" w14:textId="77777777" w:rsidR="00321408" w:rsidRPr="00C5744D" w:rsidRDefault="00321408" w:rsidP="00CA5746">
            <w:pPr>
              <w:spacing w:line="240" w:lineRule="auto"/>
              <w:rPr>
                <w:rFonts w:ascii="Verdana" w:hAnsi="Verdana"/>
                <w:sz w:val="18"/>
                <w:szCs w:val="20"/>
              </w:rPr>
            </w:pPr>
          </w:p>
          <w:p w14:paraId="3243B6D9" w14:textId="6B6126D0" w:rsidR="00321408" w:rsidRPr="00925647" w:rsidRDefault="00925647" w:rsidP="00925647">
            <w:pPr>
              <w:spacing w:line="240" w:lineRule="auto"/>
              <w:rPr>
                <w:rFonts w:ascii="Verdana" w:hAnsi="Verdana"/>
                <w:sz w:val="20"/>
                <w:szCs w:val="20"/>
              </w:rPr>
            </w:pPr>
            <w:r w:rsidRPr="00C5744D">
              <w:rPr>
                <w:rFonts w:ascii="Verdana" w:hAnsi="Verdana"/>
                <w:sz w:val="18"/>
                <w:szCs w:val="20"/>
              </w:rPr>
              <w:t xml:space="preserve">Dalfsen, Dronten, </w:t>
            </w:r>
            <w:r w:rsidR="00321408" w:rsidRPr="00C5744D">
              <w:rPr>
                <w:rFonts w:ascii="Verdana" w:hAnsi="Verdana"/>
                <w:sz w:val="18"/>
                <w:szCs w:val="20"/>
              </w:rPr>
              <w:t>Hattem, Heerde, Kampen,</w:t>
            </w:r>
            <w:r w:rsidRPr="00C5744D">
              <w:rPr>
                <w:rFonts w:ascii="Verdana" w:hAnsi="Verdana"/>
                <w:sz w:val="18"/>
                <w:szCs w:val="20"/>
              </w:rPr>
              <w:t xml:space="preserve"> </w:t>
            </w:r>
            <w:r w:rsidR="00321408" w:rsidRPr="00C5744D">
              <w:rPr>
                <w:rFonts w:ascii="Verdana" w:hAnsi="Verdana"/>
                <w:sz w:val="18"/>
                <w:szCs w:val="20"/>
              </w:rPr>
              <w:t>Olst-Wijhe, Oldebroek,</w:t>
            </w:r>
            <w:r w:rsidRPr="00C5744D">
              <w:rPr>
                <w:rFonts w:ascii="Verdana" w:hAnsi="Verdana"/>
                <w:sz w:val="18"/>
                <w:szCs w:val="20"/>
              </w:rPr>
              <w:t xml:space="preserve"> </w:t>
            </w:r>
            <w:r w:rsidR="00321408" w:rsidRPr="00C5744D">
              <w:rPr>
                <w:rFonts w:ascii="Verdana" w:hAnsi="Verdana"/>
                <w:sz w:val="18"/>
                <w:szCs w:val="20"/>
              </w:rPr>
              <w:t xml:space="preserve">Raalte, </w:t>
            </w:r>
            <w:r w:rsidRPr="00C5744D">
              <w:rPr>
                <w:rFonts w:ascii="Verdana" w:hAnsi="Verdana"/>
                <w:sz w:val="18"/>
                <w:szCs w:val="20"/>
              </w:rPr>
              <w:t>Staphorst</w:t>
            </w:r>
            <w:r w:rsidR="00C5744D" w:rsidRPr="00C5744D">
              <w:rPr>
                <w:rFonts w:ascii="Verdana" w:hAnsi="Verdana"/>
                <w:sz w:val="18"/>
                <w:szCs w:val="20"/>
              </w:rPr>
              <w:t>,</w:t>
            </w:r>
            <w:r w:rsidR="00321408" w:rsidRPr="00C5744D">
              <w:rPr>
                <w:rFonts w:ascii="Verdana" w:hAnsi="Verdana"/>
                <w:sz w:val="18"/>
                <w:szCs w:val="20"/>
              </w:rPr>
              <w:t xml:space="preserve"> Zwartewaterland  </w:t>
            </w:r>
            <w:r w:rsidRPr="00C5744D">
              <w:rPr>
                <w:rFonts w:ascii="Verdana" w:hAnsi="Verdana"/>
                <w:sz w:val="18"/>
                <w:szCs w:val="20"/>
              </w:rPr>
              <w:t xml:space="preserve">en </w:t>
            </w:r>
            <w:r w:rsidR="00321408" w:rsidRPr="00C5744D">
              <w:rPr>
                <w:rFonts w:ascii="Verdana" w:hAnsi="Verdana"/>
                <w:sz w:val="18"/>
                <w:szCs w:val="20"/>
              </w:rPr>
              <w:t>Zwolle</w:t>
            </w:r>
          </w:p>
        </w:tc>
        <w:tc>
          <w:tcPr>
            <w:tcW w:w="4111" w:type="dxa"/>
            <w:tcBorders>
              <w:left w:val="single" w:sz="4" w:space="0" w:color="auto"/>
            </w:tcBorders>
          </w:tcPr>
          <w:p w14:paraId="6ACA6E22" w14:textId="08C635C1" w:rsidR="00321408" w:rsidRDefault="00321408" w:rsidP="00CA5746">
            <w:r>
              <w:t xml:space="preserve">  </w:t>
            </w:r>
            <w:r w:rsidR="005375D3">
              <w:rPr>
                <w:noProof/>
              </w:rPr>
              <w:drawing>
                <wp:inline distT="0" distB="0" distL="0" distR="0" wp14:anchorId="14FFCB26" wp14:editId="604D1908">
                  <wp:extent cx="2207260" cy="1713230"/>
                  <wp:effectExtent l="0" t="0" r="254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7260" cy="1713230"/>
                          </a:xfrm>
                          <a:prstGeom prst="rect">
                            <a:avLst/>
                          </a:prstGeom>
                          <a:noFill/>
                        </pic:spPr>
                      </pic:pic>
                    </a:graphicData>
                  </a:graphic>
                </wp:inline>
              </w:drawing>
            </w:r>
            <w:r>
              <w:t xml:space="preserve">         </w:t>
            </w:r>
          </w:p>
        </w:tc>
      </w:tr>
    </w:tbl>
    <w:p w14:paraId="7BD32D21" w14:textId="77777777" w:rsidR="00321408" w:rsidRDefault="00321408">
      <w:r>
        <w:t xml:space="preserve"> </w:t>
      </w:r>
    </w:p>
    <w:p w14:paraId="6F7743B2" w14:textId="77777777" w:rsidR="00321408" w:rsidRDefault="00321408">
      <w:pPr>
        <w:spacing w:line="240" w:lineRule="auto"/>
      </w:pPr>
      <w:r>
        <w:br w:type="page"/>
      </w:r>
    </w:p>
    <w:p w14:paraId="4D6CF57B" w14:textId="77777777" w:rsidR="00321408" w:rsidRDefault="00321408" w:rsidP="00321408">
      <w:pPr>
        <w:pStyle w:val="Titel"/>
      </w:pPr>
      <w:r>
        <w:lastRenderedPageBreak/>
        <w:t>Inleiding</w:t>
      </w:r>
    </w:p>
    <w:p w14:paraId="68124639" w14:textId="77777777" w:rsidR="00321408" w:rsidRDefault="00321408"/>
    <w:p w14:paraId="201CF10B" w14:textId="77777777" w:rsidR="00321408" w:rsidRDefault="00321408"/>
    <w:p w14:paraId="115801E6" w14:textId="61D45808" w:rsidR="00321408" w:rsidRDefault="00321408">
      <w:r>
        <w:t>In dit jaarverslag</w:t>
      </w:r>
      <w:r w:rsidR="00306081">
        <w:t>, zowel over het vergaderjaar 2017 als het vergaderjaar 2018</w:t>
      </w:r>
      <w:r>
        <w:t xml:space="preserve"> wil de OPR (ondersteuningsplanraad) van</w:t>
      </w:r>
      <w:r w:rsidR="00925647">
        <w:t xml:space="preserve"> het samenwerkingsverband 2305 V</w:t>
      </w:r>
      <w:r>
        <w:t>O</w:t>
      </w:r>
      <w:r w:rsidR="007E2305">
        <w:t xml:space="preserve"> IJssel-</w:t>
      </w:r>
      <w:r w:rsidR="00576E99">
        <w:t>Vecht</w:t>
      </w:r>
      <w:r>
        <w:t xml:space="preserve"> ( in het vervolg SWV) graag aangeven welke onderwerpen zijn besproken.</w:t>
      </w:r>
    </w:p>
    <w:p w14:paraId="2A420A71" w14:textId="6A847F63" w:rsidR="007E2305" w:rsidRDefault="007E2305">
      <w:r>
        <w:t>Dit jaarverslag is vastgesteld in de vergadering met de OPR op 11 april 2019.</w:t>
      </w:r>
      <w:bookmarkStart w:id="0" w:name="_GoBack"/>
      <w:bookmarkEnd w:id="0"/>
    </w:p>
    <w:p w14:paraId="784D924B" w14:textId="77777777" w:rsidR="00321408" w:rsidRDefault="00321408"/>
    <w:p w14:paraId="52F23ADC" w14:textId="77777777" w:rsidR="00321408" w:rsidRDefault="00321408"/>
    <w:p w14:paraId="31C8EE41" w14:textId="77777777" w:rsidR="00321408" w:rsidRDefault="00321408"/>
    <w:p w14:paraId="0468EF69" w14:textId="77777777" w:rsidR="00321408" w:rsidRDefault="00321408">
      <w:r>
        <w:t>Het jaarverslag bestaat uit de volgen</w:t>
      </w:r>
      <w:r w:rsidR="003C00E9">
        <w:t>d</w:t>
      </w:r>
      <w:r>
        <w:t>e hoofdstukken</w:t>
      </w:r>
    </w:p>
    <w:p w14:paraId="48B540AC" w14:textId="77777777" w:rsidR="00321408" w:rsidRDefault="00321408"/>
    <w:p w14:paraId="6C7EE2CB" w14:textId="77777777" w:rsidR="00321408" w:rsidRDefault="00321408" w:rsidP="00321408">
      <w:pPr>
        <w:pStyle w:val="Lijstalinea"/>
        <w:numPr>
          <w:ilvl w:val="0"/>
          <w:numId w:val="1"/>
        </w:numPr>
      </w:pPr>
      <w:r>
        <w:t xml:space="preserve">Voorwoord </w:t>
      </w:r>
    </w:p>
    <w:p w14:paraId="5ACF7D8E" w14:textId="77777777" w:rsidR="00321408" w:rsidRDefault="00321408" w:rsidP="00321408"/>
    <w:p w14:paraId="65109B82" w14:textId="77777777" w:rsidR="00321408" w:rsidRDefault="00321408" w:rsidP="00321408">
      <w:pPr>
        <w:pStyle w:val="Lijstalinea"/>
        <w:numPr>
          <w:ilvl w:val="0"/>
          <w:numId w:val="1"/>
        </w:numPr>
      </w:pPr>
      <w:r>
        <w:t>Leden van de OPR</w:t>
      </w:r>
    </w:p>
    <w:p w14:paraId="492AABC8" w14:textId="77777777" w:rsidR="00321408" w:rsidRDefault="00321408" w:rsidP="00321408">
      <w:pPr>
        <w:pStyle w:val="Lijstalinea"/>
      </w:pPr>
    </w:p>
    <w:p w14:paraId="050D0488" w14:textId="77777777" w:rsidR="00321408" w:rsidRDefault="00321408" w:rsidP="00321408">
      <w:pPr>
        <w:pStyle w:val="Lijstalinea"/>
        <w:numPr>
          <w:ilvl w:val="0"/>
          <w:numId w:val="1"/>
        </w:numPr>
      </w:pPr>
      <w:r>
        <w:t>Besproken onderwerpen</w:t>
      </w:r>
    </w:p>
    <w:p w14:paraId="5F7385F5" w14:textId="77777777" w:rsidR="00321408" w:rsidRDefault="00321408" w:rsidP="00321408">
      <w:pPr>
        <w:pStyle w:val="Lijstalinea"/>
      </w:pPr>
    </w:p>
    <w:p w14:paraId="6DE6FCD1" w14:textId="51F9F33C" w:rsidR="00321408" w:rsidRDefault="00297676" w:rsidP="00321408">
      <w:pPr>
        <w:pStyle w:val="Lijstalinea"/>
        <w:numPr>
          <w:ilvl w:val="0"/>
          <w:numId w:val="1"/>
        </w:numPr>
      </w:pPr>
      <w:r>
        <w:t xml:space="preserve">Bevindingen </w:t>
      </w:r>
    </w:p>
    <w:p w14:paraId="517DBE95" w14:textId="77777777" w:rsidR="00321408" w:rsidRDefault="00321408"/>
    <w:p w14:paraId="60054041" w14:textId="77777777" w:rsidR="00321408" w:rsidRDefault="00321408">
      <w:pPr>
        <w:spacing w:line="240" w:lineRule="auto"/>
      </w:pPr>
      <w:r>
        <w:br w:type="page"/>
      </w:r>
    </w:p>
    <w:p w14:paraId="447EED8E" w14:textId="77777777" w:rsidR="00321408" w:rsidRDefault="00321408" w:rsidP="00321408">
      <w:pPr>
        <w:pStyle w:val="Titel"/>
        <w:numPr>
          <w:ilvl w:val="0"/>
          <w:numId w:val="2"/>
        </w:numPr>
      </w:pPr>
      <w:r>
        <w:lastRenderedPageBreak/>
        <w:t xml:space="preserve"> Voorwoord</w:t>
      </w:r>
    </w:p>
    <w:p w14:paraId="546C48A9" w14:textId="77777777" w:rsidR="00321408" w:rsidRDefault="00321408" w:rsidP="00321408"/>
    <w:p w14:paraId="592C60B2" w14:textId="77777777" w:rsidR="00321408" w:rsidRPr="00FC5E00" w:rsidRDefault="00321408" w:rsidP="00321408">
      <w:pPr>
        <w:rPr>
          <w:rFonts w:cs="Arial"/>
          <w:szCs w:val="22"/>
        </w:rPr>
      </w:pPr>
    </w:p>
    <w:p w14:paraId="16867CAF" w14:textId="25209F96" w:rsidR="008219E4" w:rsidRPr="00FC5E00" w:rsidRDefault="0077583C" w:rsidP="00321408">
      <w:pPr>
        <w:rPr>
          <w:rFonts w:cs="Arial"/>
          <w:szCs w:val="22"/>
        </w:rPr>
      </w:pPr>
      <w:r w:rsidRPr="00FC5E00">
        <w:rPr>
          <w:rFonts w:cs="Arial"/>
          <w:szCs w:val="22"/>
        </w:rPr>
        <w:t>Voor u ligt het ja</w:t>
      </w:r>
      <w:r w:rsidR="0076547D" w:rsidRPr="00FC5E00">
        <w:rPr>
          <w:rFonts w:cs="Arial"/>
          <w:szCs w:val="22"/>
        </w:rPr>
        <w:t>a</w:t>
      </w:r>
      <w:r w:rsidRPr="00FC5E00">
        <w:rPr>
          <w:rFonts w:cs="Arial"/>
          <w:szCs w:val="22"/>
        </w:rPr>
        <w:t xml:space="preserve">rverslag van de Ondersteuningsplanraad </w:t>
      </w:r>
      <w:r w:rsidR="0076547D" w:rsidRPr="00FC5E00">
        <w:rPr>
          <w:rFonts w:cs="Arial"/>
          <w:szCs w:val="22"/>
        </w:rPr>
        <w:t xml:space="preserve">(OPR) </w:t>
      </w:r>
      <w:r w:rsidR="00144112" w:rsidRPr="00FC5E00">
        <w:rPr>
          <w:rFonts w:cs="Arial"/>
          <w:szCs w:val="22"/>
        </w:rPr>
        <w:t xml:space="preserve">horende bij het samenwerkingsverband (SWV) </w:t>
      </w:r>
      <w:r w:rsidR="0076547D" w:rsidRPr="00FC5E00">
        <w:rPr>
          <w:rFonts w:cs="Arial"/>
          <w:szCs w:val="22"/>
        </w:rPr>
        <w:t>23</w:t>
      </w:r>
      <w:r w:rsidR="008219E4" w:rsidRPr="00FC5E00">
        <w:rPr>
          <w:rFonts w:cs="Arial"/>
          <w:szCs w:val="22"/>
        </w:rPr>
        <w:t>-</w:t>
      </w:r>
      <w:r w:rsidR="0076547D" w:rsidRPr="00FC5E00">
        <w:rPr>
          <w:rFonts w:cs="Arial"/>
          <w:szCs w:val="22"/>
        </w:rPr>
        <w:t>05</w:t>
      </w:r>
      <w:r w:rsidR="00925647">
        <w:rPr>
          <w:rFonts w:cs="Arial"/>
          <w:szCs w:val="22"/>
        </w:rPr>
        <w:t xml:space="preserve"> V</w:t>
      </w:r>
      <w:r w:rsidR="00144112" w:rsidRPr="00FC5E00">
        <w:rPr>
          <w:rFonts w:cs="Arial"/>
          <w:szCs w:val="22"/>
        </w:rPr>
        <w:t>O</w:t>
      </w:r>
      <w:r w:rsidR="0076547D" w:rsidRPr="00FC5E00">
        <w:rPr>
          <w:rFonts w:cs="Arial"/>
          <w:szCs w:val="22"/>
        </w:rPr>
        <w:t xml:space="preserve">. </w:t>
      </w:r>
      <w:r w:rsidR="00144112" w:rsidRPr="00FC5E00">
        <w:rPr>
          <w:rFonts w:cs="Arial"/>
          <w:szCs w:val="22"/>
        </w:rPr>
        <w:t>In on</w:t>
      </w:r>
      <w:r w:rsidR="0076547D" w:rsidRPr="00FC5E00">
        <w:rPr>
          <w:rFonts w:cs="Arial"/>
          <w:szCs w:val="22"/>
        </w:rPr>
        <w:t>ze</w:t>
      </w:r>
      <w:r w:rsidR="003C00E9" w:rsidRPr="00FC5E00">
        <w:rPr>
          <w:rFonts w:cs="Arial"/>
          <w:szCs w:val="22"/>
        </w:rPr>
        <w:t xml:space="preserve"> OPR</w:t>
      </w:r>
      <w:r w:rsidR="0076547D" w:rsidRPr="00FC5E00">
        <w:rPr>
          <w:rFonts w:cs="Arial"/>
          <w:szCs w:val="22"/>
        </w:rPr>
        <w:t xml:space="preserve"> </w:t>
      </w:r>
      <w:r w:rsidR="00144112" w:rsidRPr="00FC5E00">
        <w:rPr>
          <w:rFonts w:cs="Arial"/>
          <w:szCs w:val="22"/>
        </w:rPr>
        <w:t xml:space="preserve">zit een </w:t>
      </w:r>
      <w:r w:rsidR="00925647">
        <w:rPr>
          <w:rFonts w:cs="Arial"/>
          <w:szCs w:val="22"/>
        </w:rPr>
        <w:t>ouder- of personeels</w:t>
      </w:r>
      <w:r w:rsidR="00144112" w:rsidRPr="00FC5E00">
        <w:rPr>
          <w:rFonts w:cs="Arial"/>
          <w:szCs w:val="22"/>
        </w:rPr>
        <w:t xml:space="preserve">vertegenwoordiging van het </w:t>
      </w:r>
      <w:r w:rsidR="00925647">
        <w:rPr>
          <w:rFonts w:cs="Arial"/>
          <w:szCs w:val="22"/>
        </w:rPr>
        <w:t xml:space="preserve">voortgezet </w:t>
      </w:r>
      <w:r w:rsidR="00144112" w:rsidRPr="00FC5E00">
        <w:rPr>
          <w:rFonts w:cs="Arial"/>
          <w:szCs w:val="22"/>
        </w:rPr>
        <w:t xml:space="preserve">onderwijs </w:t>
      </w:r>
      <w:r w:rsidR="00925647">
        <w:rPr>
          <w:rFonts w:cs="Arial"/>
          <w:szCs w:val="22"/>
        </w:rPr>
        <w:t>uit de VO en VSO besturen die bij ons SWV zijn aangesloten.</w:t>
      </w:r>
    </w:p>
    <w:p w14:paraId="406A0E41" w14:textId="77777777" w:rsidR="00D93231" w:rsidRPr="00FC5E00" w:rsidRDefault="00D93231" w:rsidP="00321408">
      <w:pPr>
        <w:rPr>
          <w:rFonts w:cs="Arial"/>
          <w:szCs w:val="22"/>
        </w:rPr>
      </w:pPr>
    </w:p>
    <w:p w14:paraId="3DECECA2" w14:textId="092E09E0" w:rsidR="00306081" w:rsidRDefault="00D93231" w:rsidP="00D93231">
      <w:pPr>
        <w:widowControl w:val="0"/>
        <w:autoSpaceDE w:val="0"/>
        <w:autoSpaceDN w:val="0"/>
        <w:adjustRightInd w:val="0"/>
        <w:spacing w:after="240" w:line="300" w:lineRule="atLeast"/>
        <w:rPr>
          <w:rFonts w:ascii="MS Mincho" w:eastAsia="MS Mincho" w:hAnsi="MS Mincho" w:cs="MS Mincho"/>
          <w:color w:val="000000"/>
          <w:szCs w:val="22"/>
          <w:lang w:eastAsia="en-US"/>
        </w:rPr>
      </w:pPr>
      <w:r w:rsidRPr="00FC5E00">
        <w:rPr>
          <w:rFonts w:eastAsia="Calibri" w:cs="Arial"/>
          <w:color w:val="000000"/>
          <w:szCs w:val="22"/>
          <w:lang w:eastAsia="en-US"/>
        </w:rPr>
        <w:t>In dit voorwoord wil</w:t>
      </w:r>
      <w:r w:rsidR="00504744">
        <w:rPr>
          <w:rFonts w:eastAsia="Calibri" w:cs="Arial"/>
          <w:color w:val="000000"/>
          <w:szCs w:val="22"/>
          <w:lang w:eastAsia="en-US"/>
        </w:rPr>
        <w:t>len wij als voorzitters</w:t>
      </w:r>
      <w:r w:rsidRPr="00FC5E00">
        <w:rPr>
          <w:rFonts w:eastAsia="Calibri" w:cs="Arial"/>
          <w:color w:val="000000"/>
          <w:szCs w:val="22"/>
          <w:lang w:eastAsia="en-US"/>
        </w:rPr>
        <w:t xml:space="preserve"> van de OPR </w:t>
      </w:r>
      <w:r w:rsidR="00504744">
        <w:rPr>
          <w:rFonts w:eastAsia="Calibri" w:cs="Arial"/>
          <w:color w:val="000000"/>
          <w:szCs w:val="22"/>
          <w:lang w:eastAsia="en-US"/>
        </w:rPr>
        <w:t>onze</w:t>
      </w:r>
      <w:r w:rsidRPr="00FC5E00">
        <w:rPr>
          <w:rFonts w:eastAsia="Calibri" w:cs="Arial"/>
          <w:color w:val="000000"/>
          <w:szCs w:val="22"/>
          <w:lang w:eastAsia="en-US"/>
        </w:rPr>
        <w:t xml:space="preserve"> dank u</w:t>
      </w:r>
      <w:r w:rsidR="00306081">
        <w:rPr>
          <w:rFonts w:eastAsia="Calibri" w:cs="Arial"/>
          <w:color w:val="000000"/>
          <w:szCs w:val="22"/>
          <w:lang w:eastAsia="en-US"/>
        </w:rPr>
        <w:t xml:space="preserve">itspreken naar Henk </w:t>
      </w:r>
      <w:proofErr w:type="spellStart"/>
      <w:r w:rsidR="00306081">
        <w:rPr>
          <w:rFonts w:eastAsia="Calibri" w:cs="Arial"/>
          <w:color w:val="000000"/>
          <w:szCs w:val="22"/>
          <w:lang w:eastAsia="en-US"/>
        </w:rPr>
        <w:t>Keesenberg</w:t>
      </w:r>
      <w:proofErr w:type="spellEnd"/>
      <w:r w:rsidR="00306081">
        <w:rPr>
          <w:rFonts w:eastAsia="Calibri" w:cs="Arial"/>
          <w:color w:val="000000"/>
          <w:szCs w:val="22"/>
          <w:lang w:eastAsia="en-US"/>
        </w:rPr>
        <w:t xml:space="preserve"> en </w:t>
      </w:r>
      <w:r w:rsidR="00504744">
        <w:rPr>
          <w:rFonts w:eastAsia="Calibri" w:cs="Arial"/>
          <w:szCs w:val="22"/>
          <w:lang w:eastAsia="en-US"/>
        </w:rPr>
        <w:t xml:space="preserve">Claudia van der </w:t>
      </w:r>
      <w:r w:rsidR="00925647">
        <w:rPr>
          <w:rFonts w:eastAsia="Calibri" w:cs="Arial"/>
          <w:szCs w:val="22"/>
          <w:lang w:eastAsia="en-US"/>
        </w:rPr>
        <w:t>Vegt</w:t>
      </w:r>
      <w:r w:rsidRPr="00FC5E00">
        <w:rPr>
          <w:rFonts w:eastAsia="Calibri" w:cs="Arial"/>
          <w:szCs w:val="22"/>
          <w:lang w:eastAsia="en-US"/>
        </w:rPr>
        <w:t xml:space="preserve"> </w:t>
      </w:r>
      <w:r w:rsidRPr="00FC5E00">
        <w:rPr>
          <w:rFonts w:eastAsia="Calibri" w:cs="Arial"/>
          <w:color w:val="000000"/>
          <w:szCs w:val="22"/>
          <w:lang w:eastAsia="en-US"/>
        </w:rPr>
        <w:t>die veel werk hebben verricht voor de OPR en er steeds voor zorgden dat alle stukken op tijd werden rondgestuurd.</w:t>
      </w:r>
    </w:p>
    <w:p w14:paraId="3FB1B4CC" w14:textId="13509455" w:rsidR="00D93231" w:rsidRPr="00FC5E00" w:rsidRDefault="00D93231" w:rsidP="00D93231">
      <w:pPr>
        <w:widowControl w:val="0"/>
        <w:autoSpaceDE w:val="0"/>
        <w:autoSpaceDN w:val="0"/>
        <w:adjustRightInd w:val="0"/>
        <w:spacing w:after="240" w:line="300" w:lineRule="atLeast"/>
        <w:rPr>
          <w:rFonts w:eastAsia="Calibri" w:cs="Arial"/>
          <w:color w:val="000000"/>
          <w:szCs w:val="22"/>
          <w:lang w:eastAsia="en-US"/>
        </w:rPr>
      </w:pPr>
      <w:r w:rsidRPr="00FC5E00">
        <w:rPr>
          <w:rFonts w:eastAsia="Calibri" w:cs="Arial"/>
          <w:color w:val="000000"/>
          <w:szCs w:val="22"/>
          <w:lang w:eastAsia="en-US"/>
        </w:rPr>
        <w:t xml:space="preserve">De samenwerking </w:t>
      </w:r>
      <w:r w:rsidR="00144112" w:rsidRPr="00FC5E00">
        <w:rPr>
          <w:rFonts w:eastAsia="Calibri" w:cs="Arial"/>
          <w:color w:val="000000"/>
          <w:szCs w:val="22"/>
          <w:lang w:eastAsia="en-US"/>
        </w:rPr>
        <w:t>binnen</w:t>
      </w:r>
      <w:r w:rsidR="00504744">
        <w:rPr>
          <w:rFonts w:eastAsia="Calibri" w:cs="Arial"/>
          <w:color w:val="000000"/>
          <w:szCs w:val="22"/>
          <w:lang w:eastAsia="en-US"/>
        </w:rPr>
        <w:t xml:space="preserve"> de OPR was naar ons</w:t>
      </w:r>
      <w:r w:rsidRPr="00FC5E00">
        <w:rPr>
          <w:rFonts w:eastAsia="Calibri" w:cs="Arial"/>
          <w:color w:val="000000"/>
          <w:szCs w:val="22"/>
          <w:lang w:eastAsia="en-US"/>
        </w:rPr>
        <w:t xml:space="preserve"> idee </w:t>
      </w:r>
      <w:r w:rsidR="00144112" w:rsidRPr="00FC5E00">
        <w:rPr>
          <w:rFonts w:eastAsia="Calibri" w:cs="Arial"/>
          <w:color w:val="000000"/>
          <w:szCs w:val="22"/>
          <w:lang w:eastAsia="en-US"/>
        </w:rPr>
        <w:t>erg</w:t>
      </w:r>
      <w:r w:rsidRPr="00FC5E00">
        <w:rPr>
          <w:rFonts w:eastAsia="Calibri" w:cs="Arial"/>
          <w:color w:val="000000"/>
          <w:szCs w:val="22"/>
          <w:lang w:eastAsia="en-US"/>
        </w:rPr>
        <w:t xml:space="preserve"> goed. Men was bereid naar elkaar te luisteren, </w:t>
      </w:r>
      <w:r w:rsidR="00144112" w:rsidRPr="00FC5E00">
        <w:rPr>
          <w:rFonts w:eastAsia="Calibri" w:cs="Arial"/>
          <w:color w:val="000000"/>
          <w:szCs w:val="22"/>
          <w:lang w:eastAsia="en-US"/>
        </w:rPr>
        <w:t xml:space="preserve">elkaar </w:t>
      </w:r>
      <w:r w:rsidRPr="00FC5E00">
        <w:rPr>
          <w:rFonts w:eastAsia="Calibri" w:cs="Arial"/>
          <w:color w:val="000000"/>
          <w:szCs w:val="22"/>
          <w:lang w:eastAsia="en-US"/>
        </w:rPr>
        <w:t xml:space="preserve">aan te vullen en te ondersteunen. </w:t>
      </w:r>
    </w:p>
    <w:p w14:paraId="1F71C024" w14:textId="2933DCE9" w:rsidR="00D93231" w:rsidRPr="00FC5E00" w:rsidRDefault="00D93231" w:rsidP="00D93231">
      <w:pPr>
        <w:widowControl w:val="0"/>
        <w:autoSpaceDE w:val="0"/>
        <w:autoSpaceDN w:val="0"/>
        <w:adjustRightInd w:val="0"/>
        <w:spacing w:after="240" w:line="300" w:lineRule="atLeast"/>
        <w:rPr>
          <w:rFonts w:eastAsia="Calibri" w:cs="Arial"/>
          <w:color w:val="000000"/>
          <w:szCs w:val="22"/>
          <w:lang w:eastAsia="en-US"/>
        </w:rPr>
      </w:pPr>
      <w:r w:rsidRPr="00FC5E00">
        <w:rPr>
          <w:rFonts w:eastAsia="Calibri" w:cs="Arial"/>
          <w:color w:val="000000"/>
          <w:szCs w:val="22"/>
          <w:lang w:eastAsia="en-US"/>
        </w:rPr>
        <w:t xml:space="preserve">Dank ook aan </w:t>
      </w:r>
      <w:r w:rsidR="00306081">
        <w:rPr>
          <w:rFonts w:eastAsia="Calibri" w:cs="Arial"/>
          <w:szCs w:val="22"/>
          <w:lang w:eastAsia="en-US"/>
        </w:rPr>
        <w:t xml:space="preserve">alle scholen </w:t>
      </w:r>
      <w:r w:rsidRPr="00FC5E00">
        <w:rPr>
          <w:rFonts w:eastAsia="Calibri" w:cs="Arial"/>
          <w:color w:val="000000"/>
          <w:szCs w:val="22"/>
          <w:lang w:eastAsia="en-US"/>
        </w:rPr>
        <w:t xml:space="preserve">die ons als OPR altijd </w:t>
      </w:r>
      <w:r w:rsidR="00306081">
        <w:rPr>
          <w:rFonts w:eastAsia="Calibri" w:cs="Arial"/>
          <w:color w:val="000000"/>
          <w:szCs w:val="22"/>
          <w:lang w:eastAsia="en-US"/>
        </w:rPr>
        <w:t xml:space="preserve">welkom heetten en mooie, inhoudelijke verhalen vertelden over hun ondersteuningsstructuur! En natuurlijk ook dank voor </w:t>
      </w:r>
      <w:r w:rsidRPr="00FC5E00">
        <w:rPr>
          <w:rFonts w:eastAsia="Calibri" w:cs="Arial"/>
          <w:color w:val="000000"/>
          <w:szCs w:val="22"/>
          <w:lang w:eastAsia="en-US"/>
        </w:rPr>
        <w:t>een vergad</w:t>
      </w:r>
      <w:r w:rsidR="00144112" w:rsidRPr="00FC5E00">
        <w:rPr>
          <w:rFonts w:eastAsia="Calibri" w:cs="Arial"/>
          <w:color w:val="000000"/>
          <w:szCs w:val="22"/>
          <w:lang w:eastAsia="en-US"/>
        </w:rPr>
        <w:t xml:space="preserve">erruimte en </w:t>
      </w:r>
      <w:r w:rsidR="00925647">
        <w:rPr>
          <w:rFonts w:eastAsia="Calibri" w:cs="Arial"/>
          <w:color w:val="000000"/>
          <w:szCs w:val="22"/>
          <w:lang w:eastAsia="en-US"/>
        </w:rPr>
        <w:t>koffie/thee.</w:t>
      </w:r>
      <w:r w:rsidRPr="00FC5E00">
        <w:rPr>
          <w:rFonts w:eastAsia="Calibri" w:cs="Arial"/>
          <w:color w:val="000000"/>
          <w:szCs w:val="22"/>
          <w:lang w:eastAsia="en-US"/>
        </w:rPr>
        <w:t xml:space="preserve"> </w:t>
      </w:r>
    </w:p>
    <w:p w14:paraId="6A417A9C" w14:textId="77777777" w:rsidR="00306081" w:rsidRDefault="00144112" w:rsidP="00144112">
      <w:pPr>
        <w:rPr>
          <w:rFonts w:cs="Arial"/>
          <w:szCs w:val="22"/>
        </w:rPr>
      </w:pPr>
      <w:r w:rsidRPr="00FC5E00">
        <w:rPr>
          <w:rFonts w:cs="Arial"/>
          <w:szCs w:val="22"/>
        </w:rPr>
        <w:t xml:space="preserve">De OPR </w:t>
      </w:r>
      <w:r w:rsidR="00306081">
        <w:rPr>
          <w:rFonts w:cs="Arial"/>
          <w:szCs w:val="22"/>
        </w:rPr>
        <w:t>beschouwt het</w:t>
      </w:r>
      <w:r w:rsidRPr="00FC5E00">
        <w:rPr>
          <w:rFonts w:cs="Arial"/>
          <w:szCs w:val="22"/>
        </w:rPr>
        <w:t xml:space="preserve"> als kerntaak om </w:t>
      </w:r>
    </w:p>
    <w:p w14:paraId="3274AD74" w14:textId="77777777" w:rsidR="00306081" w:rsidRDefault="00144112" w:rsidP="00306081">
      <w:pPr>
        <w:pStyle w:val="Lijstalinea"/>
        <w:numPr>
          <w:ilvl w:val="0"/>
          <w:numId w:val="4"/>
        </w:numPr>
        <w:rPr>
          <w:rFonts w:cs="Arial"/>
          <w:szCs w:val="22"/>
        </w:rPr>
      </w:pPr>
      <w:r w:rsidRPr="00306081">
        <w:rPr>
          <w:rFonts w:cs="Arial"/>
          <w:szCs w:val="22"/>
        </w:rPr>
        <w:t>toezicht te hou</w:t>
      </w:r>
      <w:r w:rsidR="00925647" w:rsidRPr="00306081">
        <w:rPr>
          <w:rFonts w:cs="Arial"/>
          <w:szCs w:val="22"/>
        </w:rPr>
        <w:t xml:space="preserve">den op de wijze waarop het SWV </w:t>
      </w:r>
      <w:r w:rsidR="00FC5E00" w:rsidRPr="00306081">
        <w:rPr>
          <w:rFonts w:cs="Arial"/>
          <w:szCs w:val="22"/>
        </w:rPr>
        <w:t xml:space="preserve"> functioneert en </w:t>
      </w:r>
    </w:p>
    <w:p w14:paraId="45AC59B6" w14:textId="77777777" w:rsidR="00306081" w:rsidRDefault="00FC5E00" w:rsidP="00306081">
      <w:pPr>
        <w:pStyle w:val="Lijstalinea"/>
        <w:numPr>
          <w:ilvl w:val="0"/>
          <w:numId w:val="4"/>
        </w:numPr>
        <w:rPr>
          <w:rFonts w:cs="Arial"/>
          <w:szCs w:val="22"/>
        </w:rPr>
      </w:pPr>
      <w:r w:rsidRPr="00306081">
        <w:rPr>
          <w:rFonts w:cs="Arial"/>
          <w:szCs w:val="22"/>
        </w:rPr>
        <w:t xml:space="preserve">hoe er door </w:t>
      </w:r>
      <w:r w:rsidR="00144112" w:rsidRPr="00306081">
        <w:rPr>
          <w:rFonts w:cs="Arial"/>
          <w:szCs w:val="22"/>
        </w:rPr>
        <w:t xml:space="preserve">het SWV uitvoering wordt gegeven aan het passend onderwijs. </w:t>
      </w:r>
    </w:p>
    <w:p w14:paraId="449121C2" w14:textId="612EDF85" w:rsidR="00306081" w:rsidRDefault="00306081" w:rsidP="00306081">
      <w:pPr>
        <w:pStyle w:val="Lijstalinea"/>
        <w:numPr>
          <w:ilvl w:val="0"/>
          <w:numId w:val="4"/>
        </w:numPr>
        <w:rPr>
          <w:rFonts w:cs="Arial"/>
          <w:szCs w:val="22"/>
        </w:rPr>
      </w:pPr>
      <w:r>
        <w:rPr>
          <w:rFonts w:cs="Arial"/>
          <w:szCs w:val="22"/>
        </w:rPr>
        <w:t>Wel of niet in te stemmen met wijzigingen in het ondersteuningsplan.</w:t>
      </w:r>
    </w:p>
    <w:p w14:paraId="4E850C1F" w14:textId="77777777" w:rsidR="00306081" w:rsidRDefault="00306081" w:rsidP="00306081">
      <w:pPr>
        <w:pStyle w:val="Lijstalinea"/>
        <w:ind w:left="720"/>
        <w:rPr>
          <w:rFonts w:cs="Arial"/>
          <w:szCs w:val="22"/>
        </w:rPr>
      </w:pPr>
    </w:p>
    <w:p w14:paraId="69E4EA3C" w14:textId="1D1AD8A3" w:rsidR="00144112" w:rsidRPr="00306081" w:rsidRDefault="00144112" w:rsidP="00306081">
      <w:pPr>
        <w:rPr>
          <w:rFonts w:cs="Arial"/>
          <w:szCs w:val="22"/>
        </w:rPr>
      </w:pPr>
      <w:r w:rsidRPr="00306081">
        <w:rPr>
          <w:rFonts w:cs="Arial"/>
          <w:szCs w:val="22"/>
        </w:rPr>
        <w:t xml:space="preserve">In </w:t>
      </w:r>
      <w:r w:rsidR="007F64CB">
        <w:rPr>
          <w:rFonts w:cs="Arial"/>
          <w:szCs w:val="22"/>
        </w:rPr>
        <w:t>beide verslagjaren</w:t>
      </w:r>
      <w:r w:rsidRPr="00306081">
        <w:rPr>
          <w:rFonts w:cs="Arial"/>
          <w:szCs w:val="22"/>
        </w:rPr>
        <w:t xml:space="preserve"> kreeg de OPR meer gestalte om die toezichthoudende taak uit te voeren en werd </w:t>
      </w:r>
      <w:r w:rsidR="007F64CB">
        <w:rPr>
          <w:rFonts w:cs="Arial"/>
          <w:szCs w:val="22"/>
        </w:rPr>
        <w:t>iedere keer weer meer duidelijk</w:t>
      </w:r>
      <w:r w:rsidRPr="00306081">
        <w:rPr>
          <w:rFonts w:cs="Arial"/>
          <w:szCs w:val="22"/>
        </w:rPr>
        <w:t xml:space="preserve"> welke rollen en verantwoordelijkheden we hebben binnen het SWV en de ontwikkelingen die spelen.</w:t>
      </w:r>
    </w:p>
    <w:p w14:paraId="0DFAF2BE" w14:textId="77777777" w:rsidR="00FC5E00" w:rsidRPr="00FC5E00" w:rsidRDefault="00FC5E00" w:rsidP="00144112">
      <w:pPr>
        <w:rPr>
          <w:rFonts w:cs="Arial"/>
          <w:szCs w:val="22"/>
        </w:rPr>
      </w:pPr>
    </w:p>
    <w:p w14:paraId="6038563A" w14:textId="6D615B18" w:rsidR="00144112" w:rsidRPr="007F64CB" w:rsidRDefault="00504744" w:rsidP="007F64CB">
      <w:pPr>
        <w:rPr>
          <w:rFonts w:cs="Arial"/>
          <w:szCs w:val="22"/>
        </w:rPr>
      </w:pPr>
      <w:r>
        <w:rPr>
          <w:rFonts w:eastAsia="Calibri" w:cs="Arial"/>
          <w:color w:val="000000"/>
          <w:szCs w:val="22"/>
          <w:lang w:eastAsia="en-US"/>
        </w:rPr>
        <w:t xml:space="preserve">Wij </w:t>
      </w:r>
      <w:r w:rsidR="007F64CB">
        <w:rPr>
          <w:rFonts w:eastAsia="Calibri" w:cs="Arial"/>
          <w:color w:val="000000"/>
          <w:szCs w:val="22"/>
          <w:lang w:eastAsia="en-US"/>
        </w:rPr>
        <w:t>bedank</w:t>
      </w:r>
      <w:r>
        <w:rPr>
          <w:rFonts w:eastAsia="Calibri" w:cs="Arial"/>
          <w:color w:val="000000"/>
          <w:szCs w:val="22"/>
          <w:lang w:eastAsia="en-US"/>
        </w:rPr>
        <w:t>en onze</w:t>
      </w:r>
      <w:r w:rsidR="00FC5E00" w:rsidRPr="00FC5E00">
        <w:rPr>
          <w:rFonts w:eastAsia="Calibri" w:cs="Arial"/>
          <w:color w:val="000000"/>
          <w:szCs w:val="22"/>
          <w:lang w:eastAsia="en-US"/>
        </w:rPr>
        <w:t xml:space="preserve"> mede OPR leden voor hun vertrouwen en samenwerking in een goede, constructieve sfeer die er tijdens alle vergaderingen heerste. Ik hoop dat </w:t>
      </w:r>
      <w:r w:rsidR="007F64CB">
        <w:rPr>
          <w:rFonts w:eastAsia="Calibri" w:cs="Arial"/>
          <w:color w:val="000000"/>
          <w:szCs w:val="22"/>
          <w:lang w:eastAsia="en-US"/>
        </w:rPr>
        <w:t>we in 2019</w:t>
      </w:r>
      <w:r w:rsidR="00FC5E00" w:rsidRPr="00FC5E00">
        <w:rPr>
          <w:rFonts w:eastAsia="Calibri" w:cs="Arial"/>
          <w:color w:val="000000"/>
          <w:szCs w:val="22"/>
          <w:lang w:eastAsia="en-US"/>
        </w:rPr>
        <w:t xml:space="preserve"> wederom een goed vergaderjaar mogen hebben en wij nog slagvaardiger aan de slag kunnen.</w:t>
      </w:r>
    </w:p>
    <w:p w14:paraId="720A6662" w14:textId="59145F27" w:rsidR="00FC5E00" w:rsidRDefault="00D93231" w:rsidP="00D93231">
      <w:pPr>
        <w:widowControl w:val="0"/>
        <w:autoSpaceDE w:val="0"/>
        <w:autoSpaceDN w:val="0"/>
        <w:adjustRightInd w:val="0"/>
        <w:spacing w:after="240" w:line="300" w:lineRule="atLeast"/>
        <w:rPr>
          <w:rFonts w:eastAsia="Calibri" w:cs="Arial"/>
          <w:color w:val="000000"/>
          <w:szCs w:val="22"/>
          <w:lang w:eastAsia="en-US"/>
        </w:rPr>
      </w:pPr>
      <w:r w:rsidRPr="00FC5E00">
        <w:rPr>
          <w:rFonts w:eastAsia="Calibri" w:cs="Arial"/>
          <w:color w:val="000000"/>
          <w:szCs w:val="22"/>
          <w:lang w:eastAsia="en-US"/>
        </w:rPr>
        <w:t>Ik wens u veel plezier bij het lezen va</w:t>
      </w:r>
      <w:r w:rsidR="00FC5E00">
        <w:rPr>
          <w:rFonts w:eastAsia="Calibri" w:cs="Arial"/>
          <w:color w:val="000000"/>
          <w:szCs w:val="22"/>
          <w:lang w:eastAsia="en-US"/>
        </w:rPr>
        <w:t>n dit verslag.</w:t>
      </w:r>
    </w:p>
    <w:p w14:paraId="5071F425" w14:textId="7C7F9791" w:rsidR="00D267A8" w:rsidRDefault="00D93231" w:rsidP="00D93231">
      <w:pPr>
        <w:widowControl w:val="0"/>
        <w:autoSpaceDE w:val="0"/>
        <w:autoSpaceDN w:val="0"/>
        <w:adjustRightInd w:val="0"/>
        <w:spacing w:after="240" w:line="300" w:lineRule="atLeast"/>
        <w:rPr>
          <w:rFonts w:eastAsia="Calibri" w:cs="Arial"/>
          <w:color w:val="000000"/>
          <w:szCs w:val="22"/>
          <w:lang w:eastAsia="en-US"/>
        </w:rPr>
      </w:pPr>
      <w:r w:rsidRPr="00FC5E00">
        <w:rPr>
          <w:rFonts w:eastAsia="Calibri" w:cs="Arial"/>
          <w:color w:val="000000"/>
          <w:szCs w:val="22"/>
          <w:lang w:eastAsia="en-US"/>
        </w:rPr>
        <w:t xml:space="preserve">Namens de OPR, </w:t>
      </w:r>
    </w:p>
    <w:p w14:paraId="3EB014D2" w14:textId="354CFB68" w:rsidR="00D267A8" w:rsidRDefault="00D267A8" w:rsidP="00D93231">
      <w:pPr>
        <w:widowControl w:val="0"/>
        <w:autoSpaceDE w:val="0"/>
        <w:autoSpaceDN w:val="0"/>
        <w:adjustRightInd w:val="0"/>
        <w:spacing w:after="240" w:line="300" w:lineRule="atLeast"/>
        <w:rPr>
          <w:rFonts w:eastAsia="Calibri" w:cs="Arial"/>
          <w:color w:val="000000"/>
          <w:szCs w:val="22"/>
          <w:lang w:eastAsia="en-US"/>
        </w:rPr>
      </w:pPr>
      <w:r>
        <w:rPr>
          <w:rFonts w:eastAsia="Calibri" w:cs="Arial"/>
          <w:color w:val="000000"/>
          <w:szCs w:val="22"/>
          <w:lang w:eastAsia="en-US"/>
        </w:rPr>
        <w:t xml:space="preserve">Jans </w:t>
      </w:r>
      <w:proofErr w:type="spellStart"/>
      <w:r>
        <w:rPr>
          <w:rFonts w:eastAsia="Calibri" w:cs="Arial"/>
          <w:color w:val="000000"/>
          <w:szCs w:val="22"/>
          <w:lang w:eastAsia="en-US"/>
        </w:rPr>
        <w:t>Klarus</w:t>
      </w:r>
      <w:proofErr w:type="spellEnd"/>
      <w:r>
        <w:rPr>
          <w:rFonts w:eastAsia="Calibri" w:cs="Arial"/>
          <w:color w:val="000000"/>
          <w:szCs w:val="22"/>
          <w:lang w:eastAsia="en-US"/>
        </w:rPr>
        <w:t xml:space="preserve">, voorzitter </w:t>
      </w:r>
      <w:r w:rsidR="00504744">
        <w:rPr>
          <w:rFonts w:eastAsia="Calibri" w:cs="Arial"/>
          <w:color w:val="000000"/>
          <w:szCs w:val="22"/>
          <w:lang w:eastAsia="en-US"/>
        </w:rPr>
        <w:t xml:space="preserve">OPR </w:t>
      </w:r>
      <w:r>
        <w:rPr>
          <w:rFonts w:eastAsia="Calibri" w:cs="Arial"/>
          <w:color w:val="000000"/>
          <w:szCs w:val="22"/>
          <w:lang w:eastAsia="en-US"/>
        </w:rPr>
        <w:t>2017</w:t>
      </w:r>
      <w:r w:rsidR="00504744">
        <w:rPr>
          <w:rFonts w:eastAsia="Calibri" w:cs="Arial"/>
          <w:color w:val="000000"/>
          <w:szCs w:val="22"/>
          <w:lang w:eastAsia="en-US"/>
        </w:rPr>
        <w:t>-2018</w:t>
      </w:r>
    </w:p>
    <w:p w14:paraId="041B8CEA" w14:textId="191DE93C" w:rsidR="00D267A8" w:rsidRPr="00FC5E00" w:rsidRDefault="00D267A8" w:rsidP="00D93231">
      <w:pPr>
        <w:widowControl w:val="0"/>
        <w:autoSpaceDE w:val="0"/>
        <w:autoSpaceDN w:val="0"/>
        <w:adjustRightInd w:val="0"/>
        <w:spacing w:after="240" w:line="300" w:lineRule="atLeast"/>
        <w:rPr>
          <w:rFonts w:eastAsia="Calibri" w:cs="Arial"/>
          <w:color w:val="000000"/>
          <w:szCs w:val="22"/>
          <w:lang w:eastAsia="en-US"/>
        </w:rPr>
      </w:pPr>
      <w:r>
        <w:rPr>
          <w:rFonts w:eastAsia="Calibri" w:cs="Arial"/>
          <w:color w:val="000000"/>
          <w:szCs w:val="22"/>
          <w:lang w:eastAsia="en-US"/>
        </w:rPr>
        <w:t>en</w:t>
      </w:r>
    </w:p>
    <w:p w14:paraId="1D89EC82" w14:textId="0B111C45" w:rsidR="00D93231" w:rsidRPr="00FC5E00" w:rsidRDefault="00D267A8" w:rsidP="00D93231">
      <w:pPr>
        <w:widowControl w:val="0"/>
        <w:autoSpaceDE w:val="0"/>
        <w:autoSpaceDN w:val="0"/>
        <w:adjustRightInd w:val="0"/>
        <w:spacing w:after="240" w:line="300" w:lineRule="atLeast"/>
        <w:rPr>
          <w:rFonts w:eastAsia="Calibri" w:cs="Arial"/>
          <w:color w:val="000000"/>
          <w:szCs w:val="22"/>
          <w:lang w:eastAsia="en-US"/>
        </w:rPr>
      </w:pPr>
      <w:proofErr w:type="spellStart"/>
      <w:r>
        <w:rPr>
          <w:rFonts w:eastAsia="Calibri" w:cs="Arial"/>
          <w:color w:val="000000"/>
          <w:szCs w:val="22"/>
          <w:lang w:eastAsia="en-US"/>
        </w:rPr>
        <w:t>Ferrie</w:t>
      </w:r>
      <w:proofErr w:type="spellEnd"/>
      <w:r>
        <w:rPr>
          <w:rFonts w:eastAsia="Calibri" w:cs="Arial"/>
          <w:color w:val="000000"/>
          <w:szCs w:val="22"/>
          <w:lang w:eastAsia="en-US"/>
        </w:rPr>
        <w:t xml:space="preserve"> Mooij</w:t>
      </w:r>
      <w:r w:rsidR="00925647">
        <w:rPr>
          <w:rFonts w:eastAsia="Calibri" w:cs="Arial"/>
          <w:color w:val="000000"/>
          <w:szCs w:val="22"/>
          <w:lang w:eastAsia="en-US"/>
        </w:rPr>
        <w:t xml:space="preserve"> v</w:t>
      </w:r>
      <w:r w:rsidR="00FC5E00" w:rsidRPr="00FC5E00">
        <w:rPr>
          <w:rFonts w:eastAsia="Calibri" w:cs="Arial"/>
          <w:color w:val="000000"/>
          <w:szCs w:val="22"/>
          <w:lang w:eastAsia="en-US"/>
        </w:rPr>
        <w:t xml:space="preserve">oorzitter OPR </w:t>
      </w:r>
      <w:r>
        <w:rPr>
          <w:rFonts w:eastAsia="Calibri" w:cs="Arial"/>
          <w:color w:val="000000"/>
          <w:szCs w:val="22"/>
          <w:lang w:eastAsia="en-US"/>
        </w:rPr>
        <w:t>2018</w:t>
      </w:r>
      <w:r w:rsidR="00504744">
        <w:rPr>
          <w:rFonts w:eastAsia="Calibri" w:cs="Arial"/>
          <w:color w:val="000000"/>
          <w:szCs w:val="22"/>
          <w:lang w:eastAsia="en-US"/>
        </w:rPr>
        <w:t>-2019</w:t>
      </w:r>
    </w:p>
    <w:p w14:paraId="4F42F38B" w14:textId="77777777" w:rsidR="00D93231" w:rsidRDefault="00D93231" w:rsidP="00321408"/>
    <w:p w14:paraId="5685FDCD" w14:textId="486ECE64" w:rsidR="00321408" w:rsidRDefault="00321408">
      <w:pPr>
        <w:spacing w:line="240" w:lineRule="auto"/>
      </w:pPr>
      <w:r>
        <w:br w:type="page"/>
      </w:r>
    </w:p>
    <w:p w14:paraId="6D66874C" w14:textId="77777777" w:rsidR="00321408" w:rsidRDefault="00321408" w:rsidP="00321408">
      <w:pPr>
        <w:pStyle w:val="Titel"/>
        <w:numPr>
          <w:ilvl w:val="0"/>
          <w:numId w:val="2"/>
        </w:numPr>
      </w:pPr>
      <w:r>
        <w:lastRenderedPageBreak/>
        <w:t>OPR leden</w:t>
      </w:r>
    </w:p>
    <w:p w14:paraId="1161690C" w14:textId="77777777" w:rsidR="00321408" w:rsidRDefault="00321408" w:rsidP="00321408"/>
    <w:p w14:paraId="61079D57" w14:textId="3B49FC50" w:rsidR="00321408" w:rsidRDefault="00321408" w:rsidP="00321408">
      <w:r>
        <w:t>In het kalenderjaar 201</w:t>
      </w:r>
      <w:r w:rsidR="00D267A8">
        <w:t>7 en 2018</w:t>
      </w:r>
      <w:r>
        <w:t xml:space="preserve"> maakten de volgende leden onderdeel uit van de OPR.</w:t>
      </w:r>
    </w:p>
    <w:p w14:paraId="7C2C0458" w14:textId="444F4D91" w:rsidR="00321408" w:rsidRDefault="00321408" w:rsidP="00321408">
      <w:r>
        <w:t>In de</w:t>
      </w:r>
      <w:r w:rsidR="00297676">
        <w:t xml:space="preserve"> tabel is aangeven vanuit welk VO bestuur </w:t>
      </w:r>
      <w:r>
        <w:t>of vanuit welk onderdeel van het speciaal onderwijs de leden afkomstig zijn.</w:t>
      </w:r>
    </w:p>
    <w:p w14:paraId="3FAF99D5" w14:textId="77777777" w:rsidR="00321408" w:rsidRDefault="00321408" w:rsidP="00321408"/>
    <w:p w14:paraId="4EAD4F94" w14:textId="72DC0827" w:rsidR="00321408" w:rsidRDefault="00321408" w:rsidP="00321408">
      <w:r>
        <w:t>Leden van de OPR kunnen – conform de wet medezeggenschap scholen – gekozen worden uit of door de (gemeenschappelijke) medezeggenschapsraden van de aangesloten schoolbesturen.</w:t>
      </w:r>
    </w:p>
    <w:p w14:paraId="7E31A2D8" w14:textId="77777777" w:rsidR="00504744" w:rsidRDefault="00504744" w:rsidP="00321408"/>
    <w:p w14:paraId="37CA6C1D" w14:textId="4F3BB97E" w:rsidR="0097275E" w:rsidRDefault="00504744">
      <w:pPr>
        <w:spacing w:line="240" w:lineRule="auto"/>
      </w:pPr>
      <w:r w:rsidRPr="00504744">
        <w:rPr>
          <w:noProof/>
        </w:rPr>
        <w:drawing>
          <wp:inline distT="0" distB="0" distL="0" distR="0" wp14:anchorId="5E3455E0" wp14:editId="36C30678">
            <wp:extent cx="4267200" cy="4494916"/>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2477" cy="4500474"/>
                    </a:xfrm>
                    <a:prstGeom prst="rect">
                      <a:avLst/>
                    </a:prstGeom>
                    <a:noFill/>
                    <a:ln>
                      <a:noFill/>
                    </a:ln>
                  </pic:spPr>
                </pic:pic>
              </a:graphicData>
            </a:graphic>
          </wp:inline>
        </w:drawing>
      </w:r>
    </w:p>
    <w:p w14:paraId="3B8E7F17" w14:textId="77777777" w:rsidR="00F67C3F" w:rsidRDefault="00F67C3F" w:rsidP="00F67C3F">
      <w:pPr>
        <w:pStyle w:val="Geenafstand"/>
        <w:tabs>
          <w:tab w:val="left" w:pos="851"/>
          <w:tab w:val="left" w:pos="993"/>
        </w:tabs>
        <w:rPr>
          <w:rFonts w:ascii="Arial" w:hAnsi="Arial" w:cs="Arial"/>
        </w:rPr>
      </w:pPr>
    </w:p>
    <w:p w14:paraId="33B6097B" w14:textId="6F110B94" w:rsidR="00F67C3F" w:rsidRDefault="00AE00E6" w:rsidP="00F67C3F">
      <w:pPr>
        <w:pStyle w:val="Geenafstand"/>
        <w:tabs>
          <w:tab w:val="left" w:pos="851"/>
          <w:tab w:val="left" w:pos="993"/>
        </w:tabs>
        <w:rPr>
          <w:rFonts w:ascii="Arial" w:hAnsi="Arial" w:cs="Arial"/>
        </w:rPr>
      </w:pPr>
      <w:r>
        <w:rPr>
          <w:rFonts w:ascii="Arial" w:hAnsi="Arial" w:cs="Arial"/>
        </w:rPr>
        <w:t>Vanaf</w:t>
      </w:r>
      <w:r w:rsidR="00F67C3F">
        <w:rPr>
          <w:rFonts w:ascii="Arial" w:hAnsi="Arial" w:cs="Arial"/>
        </w:rPr>
        <w:t xml:space="preserve"> februari 2017 </w:t>
      </w:r>
      <w:r>
        <w:rPr>
          <w:rFonts w:ascii="Arial" w:hAnsi="Arial" w:cs="Arial"/>
        </w:rPr>
        <w:t>hebben de volgende wisselingen plaatsgevonden:</w:t>
      </w:r>
    </w:p>
    <w:p w14:paraId="0560D4F9" w14:textId="1DDC59B7" w:rsidR="00F67C3F" w:rsidRDefault="00726053" w:rsidP="00C5744D">
      <w:pPr>
        <w:pStyle w:val="Geenafstand"/>
        <w:numPr>
          <w:ilvl w:val="0"/>
          <w:numId w:val="9"/>
        </w:numPr>
        <w:tabs>
          <w:tab w:val="left" w:pos="851"/>
          <w:tab w:val="left" w:pos="993"/>
        </w:tabs>
        <w:rPr>
          <w:rFonts w:ascii="Arial" w:hAnsi="Arial" w:cs="Arial"/>
        </w:rPr>
      </w:pPr>
      <w:r>
        <w:rPr>
          <w:rFonts w:ascii="Arial" w:hAnsi="Arial" w:cs="Arial"/>
        </w:rPr>
        <w:t xml:space="preserve">Er is een nieuw lid toegetreden en tot voorzitter verkozen: Jans </w:t>
      </w:r>
      <w:proofErr w:type="spellStart"/>
      <w:r>
        <w:rPr>
          <w:rFonts w:ascii="Arial" w:hAnsi="Arial" w:cs="Arial"/>
        </w:rPr>
        <w:t>Klarus</w:t>
      </w:r>
      <w:proofErr w:type="spellEnd"/>
      <w:r>
        <w:rPr>
          <w:rFonts w:ascii="Arial" w:hAnsi="Arial" w:cs="Arial"/>
        </w:rPr>
        <w:t xml:space="preserve"> . Jans </w:t>
      </w:r>
      <w:proofErr w:type="spellStart"/>
      <w:r>
        <w:rPr>
          <w:rFonts w:ascii="Arial" w:hAnsi="Arial" w:cs="Arial"/>
        </w:rPr>
        <w:t>Klarus</w:t>
      </w:r>
      <w:proofErr w:type="spellEnd"/>
      <w:r>
        <w:rPr>
          <w:rFonts w:ascii="Arial" w:hAnsi="Arial" w:cs="Arial"/>
        </w:rPr>
        <w:t xml:space="preserve"> neemt het stokje over van </w:t>
      </w:r>
      <w:proofErr w:type="spellStart"/>
      <w:r>
        <w:rPr>
          <w:rFonts w:ascii="Arial" w:hAnsi="Arial" w:cs="Arial"/>
        </w:rPr>
        <w:t>Aljona</w:t>
      </w:r>
      <w:proofErr w:type="spellEnd"/>
      <w:r>
        <w:rPr>
          <w:rFonts w:ascii="Arial" w:hAnsi="Arial" w:cs="Arial"/>
        </w:rPr>
        <w:t xml:space="preserve"> </w:t>
      </w:r>
      <w:proofErr w:type="spellStart"/>
      <w:r>
        <w:rPr>
          <w:rFonts w:ascii="Arial" w:hAnsi="Arial" w:cs="Arial"/>
        </w:rPr>
        <w:t>Wertheim</w:t>
      </w:r>
      <w:proofErr w:type="spellEnd"/>
      <w:r>
        <w:rPr>
          <w:rFonts w:ascii="Arial" w:hAnsi="Arial" w:cs="Arial"/>
        </w:rPr>
        <w:t>, Jans neemt eind van dit schoo</w:t>
      </w:r>
      <w:r w:rsidR="00AE00E6">
        <w:rPr>
          <w:rFonts w:ascii="Arial" w:hAnsi="Arial" w:cs="Arial"/>
        </w:rPr>
        <w:t>ljaar afscheid van de OPR.</w:t>
      </w:r>
    </w:p>
    <w:p w14:paraId="765DD0E7" w14:textId="53967951" w:rsidR="00F67C3F" w:rsidRDefault="00F67C3F" w:rsidP="00C5744D">
      <w:pPr>
        <w:pStyle w:val="Geenafstand"/>
        <w:numPr>
          <w:ilvl w:val="0"/>
          <w:numId w:val="9"/>
        </w:numPr>
        <w:tabs>
          <w:tab w:val="left" w:pos="851"/>
          <w:tab w:val="left" w:pos="993"/>
        </w:tabs>
        <w:rPr>
          <w:rFonts w:ascii="Arial" w:hAnsi="Arial" w:cs="Arial"/>
        </w:rPr>
      </w:pPr>
      <w:r>
        <w:rPr>
          <w:rFonts w:ascii="Arial" w:hAnsi="Arial" w:cs="Arial"/>
        </w:rPr>
        <w:t>Er is namens het Carmel College een nieuw lid toegetreden</w:t>
      </w:r>
      <w:r w:rsidR="00726053">
        <w:rPr>
          <w:rFonts w:ascii="Arial" w:hAnsi="Arial" w:cs="Arial"/>
        </w:rPr>
        <w:t xml:space="preserve"> vanwege het vertrek van Aaltje </w:t>
      </w:r>
      <w:proofErr w:type="spellStart"/>
      <w:r w:rsidR="00726053">
        <w:rPr>
          <w:rFonts w:ascii="Arial" w:hAnsi="Arial" w:cs="Arial"/>
        </w:rPr>
        <w:t>Booijink</w:t>
      </w:r>
      <w:proofErr w:type="spellEnd"/>
      <w:r>
        <w:rPr>
          <w:rFonts w:ascii="Arial" w:hAnsi="Arial" w:cs="Arial"/>
        </w:rPr>
        <w:t xml:space="preserve">: Richard Jansen of </w:t>
      </w:r>
      <w:proofErr w:type="spellStart"/>
      <w:r>
        <w:rPr>
          <w:rFonts w:ascii="Arial" w:hAnsi="Arial" w:cs="Arial"/>
        </w:rPr>
        <w:t>Lorkeers</w:t>
      </w:r>
      <w:proofErr w:type="spellEnd"/>
      <w:r>
        <w:rPr>
          <w:rFonts w:ascii="Arial" w:hAnsi="Arial" w:cs="Arial"/>
        </w:rPr>
        <w:t>.</w:t>
      </w:r>
    </w:p>
    <w:p w14:paraId="175231A4" w14:textId="460D67E7" w:rsidR="00F67C3F" w:rsidRDefault="00F67C3F" w:rsidP="00C5744D">
      <w:pPr>
        <w:pStyle w:val="Geenafstand"/>
        <w:numPr>
          <w:ilvl w:val="0"/>
          <w:numId w:val="9"/>
        </w:numPr>
        <w:tabs>
          <w:tab w:val="left" w:pos="851"/>
          <w:tab w:val="left" w:pos="993"/>
        </w:tabs>
        <w:rPr>
          <w:rFonts w:ascii="Arial" w:hAnsi="Arial" w:cs="Arial"/>
        </w:rPr>
      </w:pPr>
      <w:r>
        <w:rPr>
          <w:rFonts w:ascii="Arial" w:hAnsi="Arial" w:cs="Arial"/>
        </w:rPr>
        <w:t xml:space="preserve">De vertegenwoordiging namens de </w:t>
      </w:r>
      <w:proofErr w:type="spellStart"/>
      <w:r>
        <w:rPr>
          <w:rFonts w:ascii="Arial" w:hAnsi="Arial" w:cs="Arial"/>
        </w:rPr>
        <w:t>Noordgouw</w:t>
      </w:r>
      <w:proofErr w:type="spellEnd"/>
      <w:r>
        <w:rPr>
          <w:rFonts w:ascii="Arial" w:hAnsi="Arial" w:cs="Arial"/>
        </w:rPr>
        <w:t xml:space="preserve"> wordt gewijzigd van afvaardiging namens personeel naar afvaardiging namens ouders: Heidi Pals vertrekt en de toehoorder van de </w:t>
      </w:r>
      <w:proofErr w:type="spellStart"/>
      <w:r>
        <w:rPr>
          <w:rFonts w:ascii="Arial" w:hAnsi="Arial" w:cs="Arial"/>
        </w:rPr>
        <w:t>Noordgouw</w:t>
      </w:r>
      <w:proofErr w:type="spellEnd"/>
      <w:r>
        <w:rPr>
          <w:rFonts w:ascii="Arial" w:hAnsi="Arial" w:cs="Arial"/>
        </w:rPr>
        <w:t>, Rita Vink, neemt het stokje over.</w:t>
      </w:r>
      <w:r w:rsidR="00AE00E6">
        <w:rPr>
          <w:rFonts w:ascii="Arial" w:hAnsi="Arial" w:cs="Arial"/>
        </w:rPr>
        <w:t xml:space="preserve"> Deze wisseling kan geschieden aangezien er meer vertrekkende leden zijn er op deze wijze geschoven kan worden met de verdeling ouders en personeel.</w:t>
      </w:r>
    </w:p>
    <w:p w14:paraId="31FEFA39" w14:textId="77777777" w:rsidR="00C5744D" w:rsidRDefault="00AE00E6" w:rsidP="00C5744D">
      <w:pPr>
        <w:pStyle w:val="Geenafstand"/>
        <w:numPr>
          <w:ilvl w:val="0"/>
          <w:numId w:val="9"/>
        </w:numPr>
        <w:tabs>
          <w:tab w:val="left" w:pos="851"/>
          <w:tab w:val="left" w:pos="993"/>
        </w:tabs>
        <w:rPr>
          <w:rFonts w:ascii="Arial" w:hAnsi="Arial" w:cs="Arial"/>
        </w:rPr>
      </w:pPr>
      <w:r>
        <w:rPr>
          <w:rFonts w:ascii="Arial" w:hAnsi="Arial" w:cs="Arial"/>
        </w:rPr>
        <w:lastRenderedPageBreak/>
        <w:t xml:space="preserve">Namens st. </w:t>
      </w:r>
      <w:proofErr w:type="spellStart"/>
      <w:r>
        <w:rPr>
          <w:rFonts w:ascii="Arial" w:hAnsi="Arial" w:cs="Arial"/>
        </w:rPr>
        <w:t>Ichthus</w:t>
      </w:r>
      <w:proofErr w:type="spellEnd"/>
      <w:r>
        <w:rPr>
          <w:rFonts w:ascii="Arial" w:hAnsi="Arial" w:cs="Arial"/>
        </w:rPr>
        <w:t xml:space="preserve"> College zal Simone </w:t>
      </w:r>
      <w:proofErr w:type="spellStart"/>
      <w:r>
        <w:rPr>
          <w:rFonts w:ascii="Arial" w:hAnsi="Arial" w:cs="Arial"/>
        </w:rPr>
        <w:t>Heijink</w:t>
      </w:r>
      <w:proofErr w:type="spellEnd"/>
      <w:r>
        <w:rPr>
          <w:rFonts w:ascii="Arial" w:hAnsi="Arial" w:cs="Arial"/>
        </w:rPr>
        <w:t xml:space="preserve">, ouder, vertrekken en neemt toehoorder Clemens </w:t>
      </w:r>
      <w:proofErr w:type="spellStart"/>
      <w:r>
        <w:rPr>
          <w:rFonts w:ascii="Arial" w:hAnsi="Arial" w:cs="Arial"/>
        </w:rPr>
        <w:t>Rekveldt</w:t>
      </w:r>
      <w:proofErr w:type="spellEnd"/>
      <w:r>
        <w:rPr>
          <w:rFonts w:ascii="Arial" w:hAnsi="Arial" w:cs="Arial"/>
        </w:rPr>
        <w:t xml:space="preserve">, personeel, het stokje over. </w:t>
      </w:r>
    </w:p>
    <w:p w14:paraId="5292578F" w14:textId="24556C9A" w:rsidR="00AE00E6" w:rsidRDefault="00AE00E6" w:rsidP="00C5744D">
      <w:pPr>
        <w:pStyle w:val="Geenafstand"/>
        <w:numPr>
          <w:ilvl w:val="0"/>
          <w:numId w:val="9"/>
        </w:numPr>
        <w:tabs>
          <w:tab w:val="left" w:pos="851"/>
          <w:tab w:val="left" w:pos="993"/>
        </w:tabs>
        <w:rPr>
          <w:rFonts w:ascii="Arial" w:hAnsi="Arial" w:cs="Arial"/>
        </w:rPr>
      </w:pPr>
      <w:proofErr w:type="spellStart"/>
      <w:r>
        <w:rPr>
          <w:rFonts w:ascii="Arial" w:hAnsi="Arial" w:cs="Arial"/>
        </w:rPr>
        <w:t>Ferrie</w:t>
      </w:r>
      <w:proofErr w:type="spellEnd"/>
      <w:r>
        <w:rPr>
          <w:rFonts w:ascii="Arial" w:hAnsi="Arial" w:cs="Arial"/>
        </w:rPr>
        <w:t xml:space="preserve"> Mooij is eind schooljaar vertrokken als afgevaardigde van het VSO de Spanker, maar zal na de zomervakantie terugkeren als afgevaardigde van VSO het Sprengen College.</w:t>
      </w:r>
    </w:p>
    <w:p w14:paraId="0D53611B" w14:textId="77777777" w:rsidR="00AE00E6" w:rsidRPr="00436795" w:rsidRDefault="00AE00E6" w:rsidP="00F67C3F">
      <w:pPr>
        <w:pStyle w:val="Geenafstand"/>
        <w:tabs>
          <w:tab w:val="left" w:pos="851"/>
          <w:tab w:val="left" w:pos="993"/>
        </w:tabs>
        <w:rPr>
          <w:rFonts w:ascii="Arial" w:hAnsi="Arial" w:cs="Arial"/>
        </w:rPr>
      </w:pPr>
    </w:p>
    <w:p w14:paraId="5D405DDE" w14:textId="77777777" w:rsidR="00F67C3F" w:rsidRDefault="00F67C3F" w:rsidP="00F67C3F">
      <w:pPr>
        <w:pStyle w:val="Geenafstand"/>
        <w:rPr>
          <w:rFonts w:ascii="Arial" w:hAnsi="Arial" w:cs="Arial"/>
        </w:rPr>
      </w:pPr>
    </w:p>
    <w:p w14:paraId="73836CB3" w14:textId="00CAC876" w:rsidR="00F67C3F" w:rsidRDefault="00F67C3F" w:rsidP="00F67C3F">
      <w:pPr>
        <w:pStyle w:val="Geenafstand"/>
        <w:tabs>
          <w:tab w:val="left" w:pos="284"/>
        </w:tabs>
        <w:ind w:left="284"/>
        <w:rPr>
          <w:rFonts w:ascii="Arial" w:hAnsi="Arial" w:cs="Arial"/>
        </w:rPr>
      </w:pPr>
      <w:r w:rsidRPr="0045251F">
        <w:rPr>
          <w:rFonts w:ascii="Arial" w:hAnsi="Arial" w:cs="Arial"/>
        </w:rPr>
        <w:t>.</w:t>
      </w:r>
    </w:p>
    <w:p w14:paraId="5DF0A8F2" w14:textId="012950FF" w:rsidR="007F64CB" w:rsidRDefault="00F67C3F">
      <w:pPr>
        <w:spacing w:line="240" w:lineRule="auto"/>
      </w:pPr>
      <w:r w:rsidRPr="00F67C3F">
        <w:rPr>
          <w:noProof/>
        </w:rPr>
        <w:drawing>
          <wp:inline distT="0" distB="0" distL="0" distR="0" wp14:anchorId="74A4C785" wp14:editId="205EAECF">
            <wp:extent cx="4444480" cy="4196992"/>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572" cy="4203689"/>
                    </a:xfrm>
                    <a:prstGeom prst="rect">
                      <a:avLst/>
                    </a:prstGeom>
                    <a:noFill/>
                    <a:ln>
                      <a:noFill/>
                    </a:ln>
                  </pic:spPr>
                </pic:pic>
              </a:graphicData>
            </a:graphic>
          </wp:inline>
        </w:drawing>
      </w:r>
    </w:p>
    <w:p w14:paraId="2914F6F8" w14:textId="245341A4" w:rsidR="00AE00E6" w:rsidRDefault="00AE00E6">
      <w:pPr>
        <w:spacing w:line="240" w:lineRule="auto"/>
      </w:pPr>
    </w:p>
    <w:p w14:paraId="290A02BD" w14:textId="77CEBC29" w:rsidR="00AE00E6" w:rsidRDefault="00AE00E6">
      <w:pPr>
        <w:spacing w:line="240" w:lineRule="auto"/>
      </w:pPr>
      <w:r>
        <w:t>Vanaf november 2017 hebben de volgende wisselingen plaatsgevonden:</w:t>
      </w:r>
    </w:p>
    <w:p w14:paraId="70C91367" w14:textId="77777777" w:rsidR="00C5744D" w:rsidRDefault="00AE00E6" w:rsidP="00C5744D">
      <w:pPr>
        <w:pStyle w:val="Lijstalinea"/>
        <w:numPr>
          <w:ilvl w:val="0"/>
          <w:numId w:val="8"/>
        </w:numPr>
        <w:spacing w:line="240" w:lineRule="auto"/>
      </w:pPr>
      <w:proofErr w:type="spellStart"/>
      <w:r>
        <w:t>Ferrie</w:t>
      </w:r>
      <w:proofErr w:type="spellEnd"/>
      <w:r>
        <w:t xml:space="preserve"> Mooij is na de zomervakantie afgevaardigde geworden van het VSO de Sprengen en in november is hij verkozen tot voorzitter. </w:t>
      </w:r>
    </w:p>
    <w:p w14:paraId="7F04D147" w14:textId="1C9A9168" w:rsidR="00726053" w:rsidRDefault="00AE00E6" w:rsidP="00C5744D">
      <w:pPr>
        <w:pStyle w:val="Lijstalinea"/>
        <w:numPr>
          <w:ilvl w:val="0"/>
          <w:numId w:val="8"/>
        </w:numPr>
        <w:spacing w:line="240" w:lineRule="auto"/>
      </w:pPr>
      <w:r>
        <w:t>Anja Pastoor is toeget</w:t>
      </w:r>
      <w:r w:rsidR="00726053">
        <w:t xml:space="preserve">reden als afgevaardigde van OOZ vanwege vertrek van Jans </w:t>
      </w:r>
      <w:proofErr w:type="spellStart"/>
      <w:r w:rsidR="00726053">
        <w:t>Klarus</w:t>
      </w:r>
      <w:proofErr w:type="spellEnd"/>
      <w:r w:rsidR="00726053">
        <w:t>.</w:t>
      </w:r>
    </w:p>
    <w:p w14:paraId="78BCD64A" w14:textId="77777777" w:rsidR="00726053" w:rsidRDefault="00726053">
      <w:pPr>
        <w:spacing w:line="240" w:lineRule="auto"/>
      </w:pPr>
    </w:p>
    <w:p w14:paraId="748E24DA" w14:textId="15946394" w:rsidR="007F64CB" w:rsidRDefault="00F67C3F">
      <w:pPr>
        <w:spacing w:line="240" w:lineRule="auto"/>
        <w:rPr>
          <w:color w:val="FF0000"/>
        </w:rPr>
      </w:pPr>
      <w:r w:rsidRPr="00F67C3F">
        <w:rPr>
          <w:noProof/>
        </w:rPr>
        <w:lastRenderedPageBreak/>
        <w:drawing>
          <wp:inline distT="0" distB="0" distL="0" distR="0" wp14:anchorId="0F6FED8F" wp14:editId="322357F8">
            <wp:extent cx="4436902" cy="3968506"/>
            <wp:effectExtent l="0" t="0" r="190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4597" cy="3975389"/>
                    </a:xfrm>
                    <a:prstGeom prst="rect">
                      <a:avLst/>
                    </a:prstGeom>
                    <a:noFill/>
                    <a:ln>
                      <a:noFill/>
                    </a:ln>
                  </pic:spPr>
                </pic:pic>
              </a:graphicData>
            </a:graphic>
          </wp:inline>
        </w:drawing>
      </w:r>
    </w:p>
    <w:p w14:paraId="1E106763" w14:textId="765B079F" w:rsidR="00F67C3F" w:rsidRDefault="00F67C3F">
      <w:pPr>
        <w:spacing w:line="240" w:lineRule="auto"/>
        <w:rPr>
          <w:color w:val="FF0000"/>
        </w:rPr>
      </w:pPr>
    </w:p>
    <w:p w14:paraId="260CC0BA" w14:textId="77777777" w:rsidR="00C5744D" w:rsidRDefault="00726053" w:rsidP="00726053">
      <w:pPr>
        <w:spacing w:line="240" w:lineRule="auto"/>
      </w:pPr>
      <w:r>
        <w:t xml:space="preserve">In maart 2018 zijn twee nieuwe leden verwelkomd: </w:t>
      </w:r>
    </w:p>
    <w:p w14:paraId="2FC18048" w14:textId="77777777" w:rsidR="00C5744D" w:rsidRDefault="00726053" w:rsidP="00C5744D">
      <w:pPr>
        <w:pStyle w:val="Lijstalinea"/>
        <w:numPr>
          <w:ilvl w:val="0"/>
          <w:numId w:val="7"/>
        </w:numPr>
        <w:spacing w:line="240" w:lineRule="auto"/>
      </w:pPr>
      <w:r>
        <w:t xml:space="preserve">Rita Brink namens st. Landstede i.v.m. vertrek Erwin Tulen en </w:t>
      </w:r>
    </w:p>
    <w:p w14:paraId="18F39EA9" w14:textId="4E21198D" w:rsidR="00726053" w:rsidRDefault="00726053" w:rsidP="00C5744D">
      <w:pPr>
        <w:pStyle w:val="Lijstalinea"/>
        <w:numPr>
          <w:ilvl w:val="0"/>
          <w:numId w:val="7"/>
        </w:numPr>
        <w:spacing w:line="240" w:lineRule="auto"/>
      </w:pPr>
      <w:r>
        <w:t xml:space="preserve">Marina Postuma namens VSO de Spanker i.v.m. vertrek van </w:t>
      </w:r>
      <w:proofErr w:type="spellStart"/>
      <w:r>
        <w:t>Ferrie</w:t>
      </w:r>
      <w:proofErr w:type="spellEnd"/>
      <w:r>
        <w:t xml:space="preserve"> Mooij.</w:t>
      </w:r>
    </w:p>
    <w:p w14:paraId="289466F2" w14:textId="77777777" w:rsidR="00C5744D" w:rsidRDefault="00C5744D">
      <w:pPr>
        <w:spacing w:line="240" w:lineRule="auto"/>
      </w:pPr>
    </w:p>
    <w:p w14:paraId="1D40439E" w14:textId="7CAB876C" w:rsidR="00F67C3F" w:rsidRDefault="00C5744D">
      <w:pPr>
        <w:spacing w:line="240" w:lineRule="auto"/>
      </w:pPr>
      <w:r>
        <w:t>I</w:t>
      </w:r>
      <w:r w:rsidR="00726053">
        <w:t>n juni 2018 is afscheid genomen van één toehoorder en twee leden:</w:t>
      </w:r>
    </w:p>
    <w:p w14:paraId="0526EDC0" w14:textId="3FC3E9E0" w:rsidR="00C5744D" w:rsidRDefault="00726053" w:rsidP="00C5744D">
      <w:pPr>
        <w:pStyle w:val="Lijstalinea"/>
        <w:numPr>
          <w:ilvl w:val="0"/>
          <w:numId w:val="6"/>
        </w:numPr>
        <w:spacing w:line="240" w:lineRule="auto"/>
      </w:pPr>
      <w:r>
        <w:t xml:space="preserve">Marie-Claire Visser, toehoorder VSO de Spanker, neemt afscheid. </w:t>
      </w:r>
    </w:p>
    <w:p w14:paraId="2B0B55AD" w14:textId="2A4E7EB6" w:rsidR="00726053" w:rsidRDefault="00726053" w:rsidP="00C5744D">
      <w:pPr>
        <w:pStyle w:val="Lijstalinea"/>
        <w:numPr>
          <w:ilvl w:val="0"/>
          <w:numId w:val="6"/>
        </w:numPr>
        <w:spacing w:line="240" w:lineRule="auto"/>
      </w:pPr>
      <w:r>
        <w:t>Berry Koens, afgevaardigde namens het AOC de Groene Welle, geeft het stokje over aan Gerald Batterink.</w:t>
      </w:r>
    </w:p>
    <w:p w14:paraId="196D6D06" w14:textId="3C2691EF" w:rsidR="00726053" w:rsidRDefault="00726053" w:rsidP="00C5744D">
      <w:pPr>
        <w:pStyle w:val="Lijstalinea"/>
        <w:numPr>
          <w:ilvl w:val="0"/>
          <w:numId w:val="6"/>
        </w:numPr>
        <w:spacing w:line="240" w:lineRule="auto"/>
      </w:pPr>
      <w:r>
        <w:t xml:space="preserve">Leo Procee, afgevaardigde </w:t>
      </w:r>
      <w:proofErr w:type="spellStart"/>
      <w:r>
        <w:t>Ambelt</w:t>
      </w:r>
      <w:proofErr w:type="spellEnd"/>
      <w:r>
        <w:t xml:space="preserve">, neemt afscheid. Het penningmeesterschap van Leo wordt vanaf 1 augustus 2018 overgedragen aan Clemens </w:t>
      </w:r>
      <w:proofErr w:type="spellStart"/>
      <w:r>
        <w:t>Rekveldt</w:t>
      </w:r>
      <w:proofErr w:type="spellEnd"/>
      <w:r>
        <w:t>.</w:t>
      </w:r>
      <w:r w:rsidR="00CA2965">
        <w:t xml:space="preserve"> De plek van de </w:t>
      </w:r>
      <w:proofErr w:type="spellStart"/>
      <w:r w:rsidR="00CA2965">
        <w:t>Ambelt</w:t>
      </w:r>
      <w:proofErr w:type="spellEnd"/>
      <w:r w:rsidR="00CA2965">
        <w:t xml:space="preserve"> wordt vanaf november </w:t>
      </w:r>
      <w:r w:rsidR="00C5744D">
        <w:t xml:space="preserve"> 2018 </w:t>
      </w:r>
      <w:r w:rsidR="00CA2965">
        <w:t>ingevuld door Jacqueline Dijkstra.</w:t>
      </w:r>
    </w:p>
    <w:p w14:paraId="12F55EFC" w14:textId="731C4CCC" w:rsidR="00726053" w:rsidRDefault="00726053" w:rsidP="00C5744D">
      <w:pPr>
        <w:pStyle w:val="Lijstalinea"/>
        <w:numPr>
          <w:ilvl w:val="0"/>
          <w:numId w:val="6"/>
        </w:numPr>
        <w:spacing w:line="240" w:lineRule="auto"/>
      </w:pPr>
      <w:proofErr w:type="spellStart"/>
      <w:r>
        <w:t>Wilgertine</w:t>
      </w:r>
      <w:proofErr w:type="spellEnd"/>
      <w:r>
        <w:t xml:space="preserve"> v.d. Stege is vana</w:t>
      </w:r>
      <w:r w:rsidR="00CA2965">
        <w:t xml:space="preserve">f 1 augustus 2018 toehoorder namens de </w:t>
      </w:r>
      <w:proofErr w:type="spellStart"/>
      <w:r w:rsidR="00CA2965">
        <w:t>Noordgouw</w:t>
      </w:r>
      <w:proofErr w:type="spellEnd"/>
      <w:r w:rsidR="00CA2965">
        <w:t>.</w:t>
      </w:r>
    </w:p>
    <w:p w14:paraId="47D07C99" w14:textId="2448D778" w:rsidR="00F67C3F" w:rsidRDefault="00F67C3F" w:rsidP="007F64CB">
      <w:pPr>
        <w:spacing w:line="240" w:lineRule="auto"/>
      </w:pPr>
    </w:p>
    <w:p w14:paraId="197EE0ED" w14:textId="77777777" w:rsidR="00F67C3F" w:rsidRDefault="00F67C3F" w:rsidP="007F64CB">
      <w:pPr>
        <w:spacing w:line="240" w:lineRule="auto"/>
      </w:pPr>
    </w:p>
    <w:p w14:paraId="2CF7BDAE" w14:textId="77777777" w:rsidR="007F64CB" w:rsidRDefault="007F64CB" w:rsidP="007F64CB">
      <w:pPr>
        <w:spacing w:line="240" w:lineRule="auto"/>
      </w:pPr>
      <w:r>
        <w:t>.</w:t>
      </w:r>
    </w:p>
    <w:p w14:paraId="5DD1F47A" w14:textId="77777777" w:rsidR="0010701C" w:rsidRDefault="0010701C" w:rsidP="007F64CB">
      <w:pPr>
        <w:spacing w:line="240" w:lineRule="auto"/>
      </w:pPr>
    </w:p>
    <w:p w14:paraId="5A9CD777" w14:textId="77777777" w:rsidR="0010701C" w:rsidRDefault="0010701C" w:rsidP="007F64CB">
      <w:pPr>
        <w:spacing w:line="240" w:lineRule="auto"/>
      </w:pPr>
    </w:p>
    <w:p w14:paraId="4E02E6B1" w14:textId="77777777" w:rsidR="0010701C" w:rsidRDefault="0010701C" w:rsidP="007F64CB">
      <w:pPr>
        <w:spacing w:line="240" w:lineRule="auto"/>
      </w:pPr>
    </w:p>
    <w:p w14:paraId="6058F4CF" w14:textId="77777777" w:rsidR="0010701C" w:rsidRDefault="0010701C" w:rsidP="007F64CB">
      <w:pPr>
        <w:spacing w:line="240" w:lineRule="auto"/>
      </w:pPr>
    </w:p>
    <w:p w14:paraId="4FB4813D" w14:textId="77777777" w:rsidR="0010701C" w:rsidRDefault="0010701C" w:rsidP="007F64CB">
      <w:pPr>
        <w:spacing w:line="240" w:lineRule="auto"/>
      </w:pPr>
    </w:p>
    <w:p w14:paraId="5ACEEB68" w14:textId="77777777" w:rsidR="0010701C" w:rsidRDefault="0010701C" w:rsidP="007F64CB">
      <w:pPr>
        <w:spacing w:line="240" w:lineRule="auto"/>
      </w:pPr>
    </w:p>
    <w:p w14:paraId="4F29E459" w14:textId="77777777" w:rsidR="0010701C" w:rsidRDefault="0010701C" w:rsidP="007F64CB">
      <w:pPr>
        <w:spacing w:line="240" w:lineRule="auto"/>
      </w:pPr>
    </w:p>
    <w:p w14:paraId="152A15EF" w14:textId="77777777" w:rsidR="0010701C" w:rsidRDefault="0010701C" w:rsidP="007F64CB">
      <w:pPr>
        <w:spacing w:line="240" w:lineRule="auto"/>
      </w:pPr>
    </w:p>
    <w:p w14:paraId="0A981F02" w14:textId="77777777" w:rsidR="0010701C" w:rsidRDefault="0010701C" w:rsidP="007F64CB">
      <w:pPr>
        <w:spacing w:line="240" w:lineRule="auto"/>
      </w:pPr>
    </w:p>
    <w:p w14:paraId="08EA5783" w14:textId="77777777" w:rsidR="0010701C" w:rsidRDefault="0010701C" w:rsidP="007F64CB">
      <w:pPr>
        <w:spacing w:line="240" w:lineRule="auto"/>
      </w:pPr>
    </w:p>
    <w:p w14:paraId="212BF084" w14:textId="77777777" w:rsidR="0010701C" w:rsidRDefault="0010701C" w:rsidP="007F64CB">
      <w:pPr>
        <w:spacing w:line="240" w:lineRule="auto"/>
      </w:pPr>
    </w:p>
    <w:p w14:paraId="5AA90F3F" w14:textId="04983265" w:rsidR="00F6322B" w:rsidRDefault="00F6322B" w:rsidP="007F64CB">
      <w:pPr>
        <w:spacing w:line="240" w:lineRule="auto"/>
      </w:pPr>
      <w:r>
        <w:br w:type="page"/>
      </w:r>
    </w:p>
    <w:p w14:paraId="22BADB10" w14:textId="77777777" w:rsidR="00F6322B" w:rsidRDefault="00F6322B" w:rsidP="00F6322B">
      <w:pPr>
        <w:pStyle w:val="Titel"/>
        <w:numPr>
          <w:ilvl w:val="0"/>
          <w:numId w:val="2"/>
        </w:numPr>
      </w:pPr>
      <w:r>
        <w:lastRenderedPageBreak/>
        <w:t>Besproken onderwerpen</w:t>
      </w:r>
    </w:p>
    <w:p w14:paraId="7572B7A5" w14:textId="77777777" w:rsidR="00F6322B" w:rsidRDefault="00F6322B" w:rsidP="00F6322B"/>
    <w:p w14:paraId="4CFC360B" w14:textId="77777777" w:rsidR="00F6322B" w:rsidRDefault="00032056" w:rsidP="00F6322B">
      <w:r>
        <w:t>In dit jaar heeft de OPR over de volgende onderwerpen gesproken:</w:t>
      </w:r>
    </w:p>
    <w:p w14:paraId="5B85DA0C" w14:textId="77777777" w:rsidR="00DB527B" w:rsidRDefault="00DB527B" w:rsidP="00DB527B">
      <w:pPr>
        <w:ind w:left="426"/>
        <w:rPr>
          <w:rFonts w:ascii="Verdana" w:hAnsi="Verdana"/>
          <w:sz w:val="20"/>
          <w:szCs w:val="20"/>
        </w:rPr>
      </w:pPr>
    </w:p>
    <w:p w14:paraId="72CF6EC5" w14:textId="7DA7D514" w:rsidR="00DB527B" w:rsidRDefault="00576E99" w:rsidP="00576E99">
      <w:pPr>
        <w:rPr>
          <w:rFonts w:ascii="Verdana" w:hAnsi="Verdana"/>
          <w:sz w:val="20"/>
          <w:szCs w:val="20"/>
        </w:rPr>
      </w:pPr>
      <w:r>
        <w:rPr>
          <w:rFonts w:ascii="Verdana" w:hAnsi="Verdana"/>
          <w:sz w:val="20"/>
          <w:szCs w:val="20"/>
        </w:rPr>
        <w:t>Het dagelijks bestuur van het SWV heeft de OPR om instemming gevraagd over een wijziging in het ondersteuningsplan.</w:t>
      </w:r>
    </w:p>
    <w:p w14:paraId="2AA66DBB" w14:textId="662266C5" w:rsidR="00576E99" w:rsidRDefault="00576E99" w:rsidP="00576E99">
      <w:pPr>
        <w:rPr>
          <w:rFonts w:ascii="Verdana" w:hAnsi="Verdana"/>
          <w:sz w:val="20"/>
          <w:szCs w:val="20"/>
        </w:rPr>
      </w:pPr>
      <w:r>
        <w:rPr>
          <w:rFonts w:ascii="Verdana" w:hAnsi="Verdana"/>
          <w:sz w:val="20"/>
          <w:szCs w:val="20"/>
        </w:rPr>
        <w:t>Deze wijziging had naast enkele actualisaties – vooral betrekking op de passage over de vertaling van het kabinetsbeleid inzake leerwegondersteunend onderwijs (LWOO) en het praktijkonderwijs.</w:t>
      </w:r>
    </w:p>
    <w:p w14:paraId="380EAC18" w14:textId="49A7CE1D" w:rsidR="00576E99" w:rsidRDefault="00576E99" w:rsidP="00576E99">
      <w:pPr>
        <w:rPr>
          <w:rFonts w:ascii="Verdana" w:hAnsi="Verdana"/>
          <w:sz w:val="20"/>
          <w:szCs w:val="20"/>
        </w:rPr>
      </w:pPr>
      <w:r>
        <w:rPr>
          <w:rFonts w:ascii="Verdana" w:hAnsi="Verdana"/>
          <w:sz w:val="20"/>
          <w:szCs w:val="20"/>
        </w:rPr>
        <w:t xml:space="preserve">De bekostiging van deze vormen van onderwijs zijn naar het SWV gekomen. Voor het praktijkonderwijs blijven alle landelijke criteria gelden, maar voor het LWOO heeft het SWV besloten gebruik te maken van een zgn. </w:t>
      </w:r>
      <w:proofErr w:type="spellStart"/>
      <w:r>
        <w:rPr>
          <w:rFonts w:ascii="Verdana" w:hAnsi="Verdana"/>
          <w:sz w:val="20"/>
          <w:szCs w:val="20"/>
        </w:rPr>
        <w:t>opting</w:t>
      </w:r>
      <w:proofErr w:type="spellEnd"/>
      <w:r>
        <w:rPr>
          <w:rFonts w:ascii="Verdana" w:hAnsi="Verdana"/>
          <w:sz w:val="20"/>
          <w:szCs w:val="20"/>
        </w:rPr>
        <w:t xml:space="preserve"> out regeling. Het SWV wil de administratieve last van het aanvragen van LWOO graag verlichten en vindt ook – principieel – dat het vooral moet gaan om wat een leerling nodig heeft en niet alleen richten op wat de leerling heeft. De landelijke criteria die er ook zijn voor LWOO </w:t>
      </w:r>
      <w:r w:rsidR="00297676">
        <w:rPr>
          <w:rFonts w:ascii="Verdana" w:hAnsi="Verdana"/>
          <w:sz w:val="20"/>
          <w:szCs w:val="20"/>
        </w:rPr>
        <w:t>laat het SWV</w:t>
      </w:r>
      <w:r>
        <w:rPr>
          <w:rFonts w:ascii="Verdana" w:hAnsi="Verdana"/>
          <w:sz w:val="20"/>
          <w:szCs w:val="20"/>
        </w:rPr>
        <w:t xml:space="preserve"> los, d.w.z. de scholen kunne</w:t>
      </w:r>
      <w:r w:rsidR="00297676">
        <w:rPr>
          <w:rFonts w:ascii="Verdana" w:hAnsi="Verdana"/>
          <w:sz w:val="20"/>
          <w:szCs w:val="20"/>
        </w:rPr>
        <w:t>n</w:t>
      </w:r>
      <w:r>
        <w:rPr>
          <w:rFonts w:ascii="Verdana" w:hAnsi="Verdana"/>
          <w:sz w:val="20"/>
          <w:szCs w:val="20"/>
        </w:rPr>
        <w:t xml:space="preserve"> die hanteren als een richtlijn.</w:t>
      </w:r>
    </w:p>
    <w:p w14:paraId="20616D9E" w14:textId="56235550" w:rsidR="00D267A8" w:rsidRDefault="00D267A8" w:rsidP="00576E99">
      <w:pPr>
        <w:rPr>
          <w:rFonts w:ascii="Verdana" w:hAnsi="Verdana"/>
          <w:sz w:val="20"/>
          <w:szCs w:val="20"/>
        </w:rPr>
      </w:pPr>
      <w:r>
        <w:rPr>
          <w:rFonts w:ascii="Verdana" w:hAnsi="Verdana"/>
          <w:sz w:val="20"/>
          <w:szCs w:val="20"/>
        </w:rPr>
        <w:t xml:space="preserve">Verder is er in de bekostiging besloten dat alle LWOO middelen verdeeld worden over de scholen volgens het principe 90% naar </w:t>
      </w:r>
      <w:r w:rsidR="0010701C">
        <w:rPr>
          <w:rFonts w:ascii="Verdana" w:hAnsi="Verdana"/>
          <w:sz w:val="20"/>
          <w:szCs w:val="20"/>
        </w:rPr>
        <w:t>BBL en KBL en 10% naar GL en TL.</w:t>
      </w:r>
    </w:p>
    <w:p w14:paraId="35749FCD" w14:textId="4A2F9CB6" w:rsidR="0010701C" w:rsidRDefault="0010701C" w:rsidP="00576E99">
      <w:pPr>
        <w:rPr>
          <w:rFonts w:ascii="Verdana" w:hAnsi="Verdana"/>
          <w:sz w:val="20"/>
          <w:szCs w:val="20"/>
        </w:rPr>
      </w:pPr>
      <w:r>
        <w:rPr>
          <w:rFonts w:ascii="Verdana" w:hAnsi="Verdana"/>
          <w:sz w:val="20"/>
          <w:szCs w:val="20"/>
        </w:rPr>
        <w:t xml:space="preserve">Voor het praktijkonderwijs is besloten het principe geld volgt leerling te volgen. Dat houdt in dat de leerlingen in de 4 </w:t>
      </w:r>
      <w:proofErr w:type="spellStart"/>
      <w:r>
        <w:rPr>
          <w:rFonts w:ascii="Verdana" w:hAnsi="Verdana"/>
          <w:sz w:val="20"/>
          <w:szCs w:val="20"/>
        </w:rPr>
        <w:t>PrO</w:t>
      </w:r>
      <w:proofErr w:type="spellEnd"/>
      <w:r>
        <w:rPr>
          <w:rFonts w:ascii="Verdana" w:hAnsi="Verdana"/>
          <w:sz w:val="20"/>
          <w:szCs w:val="20"/>
        </w:rPr>
        <w:t xml:space="preserve"> scholen rechtstreeks bekostigd worden door het ministerie en de restant middelen verdeeld worden over BBL leerlingen.</w:t>
      </w:r>
    </w:p>
    <w:p w14:paraId="0734A8F6" w14:textId="100E5AFB" w:rsidR="00576E99" w:rsidRDefault="00576E99" w:rsidP="00576E99">
      <w:pPr>
        <w:rPr>
          <w:rFonts w:ascii="Verdana" w:hAnsi="Verdana"/>
          <w:sz w:val="20"/>
          <w:szCs w:val="20"/>
        </w:rPr>
      </w:pPr>
      <w:r>
        <w:rPr>
          <w:rFonts w:ascii="Verdana" w:hAnsi="Verdana"/>
          <w:sz w:val="20"/>
          <w:szCs w:val="20"/>
        </w:rPr>
        <w:t>De OPR heeft hier mee ingestemd.</w:t>
      </w:r>
    </w:p>
    <w:p w14:paraId="1F9BBF85" w14:textId="350F1D25" w:rsidR="0010701C" w:rsidRDefault="0010701C" w:rsidP="00576E99">
      <w:pPr>
        <w:rPr>
          <w:rFonts w:ascii="Verdana" w:hAnsi="Verdana"/>
          <w:sz w:val="20"/>
          <w:szCs w:val="20"/>
        </w:rPr>
      </w:pPr>
      <w:r>
        <w:rPr>
          <w:rFonts w:ascii="Verdana" w:hAnsi="Verdana"/>
          <w:sz w:val="20"/>
          <w:szCs w:val="20"/>
        </w:rPr>
        <w:t>Verder heeft de OPR ingestemd met de aanscherping van de doelstellingen van het SWV.</w:t>
      </w:r>
    </w:p>
    <w:p w14:paraId="11C50AE8" w14:textId="77777777" w:rsidR="00576E99" w:rsidRDefault="00576E99" w:rsidP="00576E99">
      <w:pPr>
        <w:rPr>
          <w:rFonts w:ascii="Verdana" w:hAnsi="Verdana"/>
          <w:sz w:val="20"/>
          <w:szCs w:val="20"/>
        </w:rPr>
      </w:pPr>
    </w:p>
    <w:p w14:paraId="1EF317B7" w14:textId="3EBA2EE3" w:rsidR="00297676" w:rsidRDefault="00297676" w:rsidP="00576E99">
      <w:pPr>
        <w:rPr>
          <w:rFonts w:ascii="Verdana" w:hAnsi="Verdana"/>
          <w:sz w:val="20"/>
          <w:szCs w:val="20"/>
        </w:rPr>
      </w:pPr>
      <w:r>
        <w:rPr>
          <w:rFonts w:ascii="Verdana" w:hAnsi="Verdana"/>
          <w:sz w:val="20"/>
          <w:szCs w:val="20"/>
        </w:rPr>
        <w:t xml:space="preserve">Er is gesproken over de ontwikkelingen bij de </w:t>
      </w:r>
      <w:proofErr w:type="spellStart"/>
      <w:r>
        <w:rPr>
          <w:rFonts w:ascii="Verdana" w:hAnsi="Verdana"/>
          <w:sz w:val="20"/>
          <w:szCs w:val="20"/>
        </w:rPr>
        <w:t>Ambelt</w:t>
      </w:r>
      <w:proofErr w:type="spellEnd"/>
      <w:r>
        <w:rPr>
          <w:rFonts w:ascii="Verdana" w:hAnsi="Verdana"/>
          <w:sz w:val="20"/>
          <w:szCs w:val="20"/>
        </w:rPr>
        <w:t xml:space="preserve"> en de bestuurlijke overdracht aan het openbaar onderwijs Zwolle e.o. Aangezien de </w:t>
      </w:r>
      <w:r w:rsidR="007F64CB">
        <w:rPr>
          <w:rFonts w:ascii="Verdana" w:hAnsi="Verdana"/>
          <w:sz w:val="20"/>
          <w:szCs w:val="20"/>
        </w:rPr>
        <w:t>voorzieningen</w:t>
      </w:r>
      <w:r>
        <w:rPr>
          <w:rFonts w:ascii="Verdana" w:hAnsi="Verdana"/>
          <w:sz w:val="20"/>
          <w:szCs w:val="20"/>
        </w:rPr>
        <w:t xml:space="preserve"> in onze regio in stand blijven ziet de OPR de ontwikkelingen met vertrouwen tegemoet.</w:t>
      </w:r>
    </w:p>
    <w:p w14:paraId="459B182F" w14:textId="77777777" w:rsidR="00297676" w:rsidRDefault="00297676" w:rsidP="00576E99">
      <w:pPr>
        <w:rPr>
          <w:rFonts w:ascii="Verdana" w:hAnsi="Verdana"/>
          <w:sz w:val="20"/>
          <w:szCs w:val="20"/>
        </w:rPr>
      </w:pPr>
    </w:p>
    <w:p w14:paraId="7566472D" w14:textId="2B7A97B7" w:rsidR="00297676" w:rsidRDefault="00297676" w:rsidP="00576E99">
      <w:pPr>
        <w:rPr>
          <w:rFonts w:ascii="Verdana" w:hAnsi="Verdana"/>
          <w:sz w:val="20"/>
          <w:szCs w:val="20"/>
        </w:rPr>
      </w:pPr>
      <w:r>
        <w:rPr>
          <w:rFonts w:ascii="Verdana" w:hAnsi="Verdana"/>
          <w:sz w:val="20"/>
          <w:szCs w:val="20"/>
        </w:rPr>
        <w:t>De presentatie van de kengetallen van het SWV blijft om aandacht vragen. De negatieve verevening (ca. 5,5 miljoen) is een zware taakstelling voor ons SWV.</w:t>
      </w:r>
    </w:p>
    <w:p w14:paraId="46BBBE26" w14:textId="77777777" w:rsidR="00297676" w:rsidRDefault="00297676" w:rsidP="00576E99">
      <w:pPr>
        <w:rPr>
          <w:rFonts w:ascii="Verdana" w:hAnsi="Verdana"/>
          <w:sz w:val="20"/>
          <w:szCs w:val="20"/>
        </w:rPr>
      </w:pPr>
    </w:p>
    <w:p w14:paraId="191B0E24" w14:textId="07A58B9E" w:rsidR="00297676" w:rsidRDefault="00297676" w:rsidP="00576E99">
      <w:pPr>
        <w:rPr>
          <w:rFonts w:ascii="Verdana" w:hAnsi="Verdana"/>
          <w:sz w:val="20"/>
          <w:szCs w:val="20"/>
        </w:rPr>
      </w:pPr>
      <w:r>
        <w:rPr>
          <w:rFonts w:ascii="Verdana" w:hAnsi="Verdana"/>
          <w:sz w:val="20"/>
          <w:szCs w:val="20"/>
        </w:rPr>
        <w:t xml:space="preserve">Het </w:t>
      </w:r>
      <w:proofErr w:type="spellStart"/>
      <w:r>
        <w:rPr>
          <w:rFonts w:ascii="Verdana" w:hAnsi="Verdana"/>
          <w:sz w:val="20"/>
          <w:szCs w:val="20"/>
        </w:rPr>
        <w:t>bestuursverslag</w:t>
      </w:r>
      <w:proofErr w:type="spellEnd"/>
      <w:r w:rsidR="007F64CB">
        <w:rPr>
          <w:rFonts w:ascii="Verdana" w:hAnsi="Verdana"/>
          <w:sz w:val="20"/>
          <w:szCs w:val="20"/>
        </w:rPr>
        <w:t xml:space="preserve"> van 2017 en het monitorverslag van 2018</w:t>
      </w:r>
      <w:r>
        <w:rPr>
          <w:rFonts w:ascii="Verdana" w:hAnsi="Verdana"/>
          <w:sz w:val="20"/>
          <w:szCs w:val="20"/>
        </w:rPr>
        <w:t xml:space="preserve"> laat zien dat er hard gewerkt wordt in de scholen en dat leerlingen die extra ondersteuning nodig hebben, beter in beeld zijn gekomen. De OPR heeft dan ook het volle vertrouwen in de scholen.</w:t>
      </w:r>
    </w:p>
    <w:p w14:paraId="6885252C" w14:textId="77777777" w:rsidR="001B3169" w:rsidRDefault="001B3169" w:rsidP="00576E99">
      <w:pPr>
        <w:rPr>
          <w:rFonts w:ascii="Verdana" w:hAnsi="Verdana"/>
          <w:sz w:val="20"/>
          <w:szCs w:val="20"/>
        </w:rPr>
      </w:pPr>
    </w:p>
    <w:p w14:paraId="56EFFB66" w14:textId="341DC056" w:rsidR="001B3169" w:rsidRDefault="001B3169" w:rsidP="00576E99">
      <w:pPr>
        <w:rPr>
          <w:rFonts w:ascii="Verdana" w:hAnsi="Verdana"/>
          <w:sz w:val="20"/>
          <w:szCs w:val="20"/>
        </w:rPr>
      </w:pPr>
      <w:r>
        <w:rPr>
          <w:rFonts w:ascii="Verdana" w:hAnsi="Verdana"/>
          <w:sz w:val="20"/>
          <w:szCs w:val="20"/>
        </w:rPr>
        <w:t xml:space="preserve">De OPR heeft kennis </w:t>
      </w:r>
      <w:r w:rsidR="007F64CB">
        <w:rPr>
          <w:rFonts w:ascii="Verdana" w:hAnsi="Verdana"/>
          <w:sz w:val="20"/>
          <w:szCs w:val="20"/>
        </w:rPr>
        <w:t>genomen van de jaarrekening 2017 en heeft po</w:t>
      </w:r>
      <w:r w:rsidR="00C5744D">
        <w:rPr>
          <w:rFonts w:ascii="Verdana" w:hAnsi="Verdana"/>
          <w:sz w:val="20"/>
          <w:szCs w:val="20"/>
        </w:rPr>
        <w:t>sitief geadviseerd over de meerjaren</w:t>
      </w:r>
      <w:r w:rsidR="007F64CB">
        <w:rPr>
          <w:rFonts w:ascii="Verdana" w:hAnsi="Verdana"/>
          <w:sz w:val="20"/>
          <w:szCs w:val="20"/>
        </w:rPr>
        <w:t>begroting.</w:t>
      </w:r>
    </w:p>
    <w:p w14:paraId="3B0442AB" w14:textId="77777777" w:rsidR="00297676" w:rsidRDefault="00297676" w:rsidP="00576E99">
      <w:pPr>
        <w:rPr>
          <w:rFonts w:ascii="Verdana" w:hAnsi="Verdana"/>
          <w:sz w:val="20"/>
          <w:szCs w:val="20"/>
        </w:rPr>
      </w:pPr>
    </w:p>
    <w:p w14:paraId="1513525F" w14:textId="746877D5" w:rsidR="008B6C20" w:rsidRDefault="008B6C20" w:rsidP="008B6C20">
      <w:pPr>
        <w:rPr>
          <w:rFonts w:ascii="Verdana" w:hAnsi="Verdana"/>
          <w:sz w:val="20"/>
          <w:szCs w:val="20"/>
        </w:rPr>
      </w:pPr>
      <w:r w:rsidRPr="007F64CB">
        <w:rPr>
          <w:rFonts w:ascii="Verdana" w:hAnsi="Verdana"/>
          <w:sz w:val="20"/>
          <w:szCs w:val="20"/>
        </w:rPr>
        <w:t xml:space="preserve">De OPR heeft besloten meer zicht te krijgen op de ondersteuningsstructuur die in onze scholen worden gehanteerd. Iedere OPR vergadering licht een school de ondersteuningsstructuur toe. </w:t>
      </w:r>
      <w:r>
        <w:rPr>
          <w:rFonts w:ascii="Verdana" w:hAnsi="Verdana"/>
          <w:sz w:val="20"/>
          <w:szCs w:val="20"/>
        </w:rPr>
        <w:t xml:space="preserve">In deze beide verslagjaren waren dat de Twijn, de </w:t>
      </w:r>
      <w:proofErr w:type="spellStart"/>
      <w:r>
        <w:rPr>
          <w:rFonts w:ascii="Verdana" w:hAnsi="Verdana"/>
          <w:sz w:val="20"/>
          <w:szCs w:val="20"/>
        </w:rPr>
        <w:t>Ambelt</w:t>
      </w:r>
      <w:proofErr w:type="spellEnd"/>
      <w:r>
        <w:rPr>
          <w:rFonts w:ascii="Verdana" w:hAnsi="Verdana"/>
          <w:sz w:val="20"/>
          <w:szCs w:val="20"/>
        </w:rPr>
        <w:t xml:space="preserve"> en </w:t>
      </w:r>
      <w:proofErr w:type="spellStart"/>
      <w:r>
        <w:rPr>
          <w:rFonts w:ascii="Verdana" w:hAnsi="Verdana"/>
          <w:sz w:val="20"/>
          <w:szCs w:val="20"/>
        </w:rPr>
        <w:t>Icht</w:t>
      </w:r>
      <w:r w:rsidR="00C5744D">
        <w:rPr>
          <w:rFonts w:ascii="Verdana" w:hAnsi="Verdana"/>
          <w:sz w:val="20"/>
          <w:szCs w:val="20"/>
        </w:rPr>
        <w:t>h</w:t>
      </w:r>
      <w:r>
        <w:rPr>
          <w:rFonts w:ascii="Verdana" w:hAnsi="Verdana"/>
          <w:sz w:val="20"/>
          <w:szCs w:val="20"/>
        </w:rPr>
        <w:t>us</w:t>
      </w:r>
      <w:proofErr w:type="spellEnd"/>
      <w:r>
        <w:rPr>
          <w:rFonts w:ascii="Verdana" w:hAnsi="Verdana"/>
          <w:sz w:val="20"/>
          <w:szCs w:val="20"/>
        </w:rPr>
        <w:t xml:space="preserve"> VIA Kampen. Ook heeft de voorzitter van de Commissie Toewijzing ons geïnformeerd over de werkzaamheden van deze belangrijke commissie.</w:t>
      </w:r>
    </w:p>
    <w:p w14:paraId="214BBD49" w14:textId="77777777" w:rsidR="008B6C20" w:rsidRPr="007F64CB" w:rsidRDefault="008B6C20" w:rsidP="008B6C20">
      <w:pPr>
        <w:rPr>
          <w:rFonts w:ascii="Verdana" w:hAnsi="Verdana"/>
          <w:sz w:val="20"/>
          <w:szCs w:val="20"/>
        </w:rPr>
      </w:pPr>
      <w:r>
        <w:rPr>
          <w:rFonts w:ascii="Verdana" w:hAnsi="Verdana"/>
          <w:sz w:val="20"/>
          <w:szCs w:val="20"/>
        </w:rPr>
        <w:t>Zij verstrekken immers de toelaatbaarheidsverklaringen voor het praktijkonderwijs en het Voortgezet Speciaal onderwijs.</w:t>
      </w:r>
    </w:p>
    <w:p w14:paraId="4F4010D7" w14:textId="77777777" w:rsidR="00576E99" w:rsidRDefault="00576E99" w:rsidP="00576E99">
      <w:pPr>
        <w:rPr>
          <w:rFonts w:ascii="Verdana" w:hAnsi="Verdana"/>
          <w:sz w:val="20"/>
          <w:szCs w:val="20"/>
        </w:rPr>
      </w:pPr>
    </w:p>
    <w:p w14:paraId="23C46DDF" w14:textId="58E61290" w:rsidR="00DB527B" w:rsidRDefault="0097275E" w:rsidP="0010701C">
      <w:pPr>
        <w:spacing w:line="240" w:lineRule="auto"/>
        <w:rPr>
          <w:rFonts w:ascii="Verdana" w:hAnsi="Verdana"/>
          <w:sz w:val="20"/>
          <w:szCs w:val="20"/>
        </w:rPr>
      </w:pPr>
      <w:r>
        <w:rPr>
          <w:rFonts w:ascii="Verdana" w:hAnsi="Verdana"/>
          <w:sz w:val="20"/>
          <w:szCs w:val="20"/>
        </w:rPr>
        <w:br w:type="page"/>
      </w:r>
    </w:p>
    <w:p w14:paraId="41B7C400" w14:textId="1FDDE764" w:rsidR="00DB527B" w:rsidRPr="00DB527B" w:rsidRDefault="00297676" w:rsidP="00DB527B">
      <w:pPr>
        <w:pStyle w:val="Titel"/>
        <w:numPr>
          <w:ilvl w:val="0"/>
          <w:numId w:val="2"/>
        </w:numPr>
      </w:pPr>
      <w:r>
        <w:lastRenderedPageBreak/>
        <w:t xml:space="preserve">Bevindingen </w:t>
      </w:r>
    </w:p>
    <w:p w14:paraId="7F04ABC0" w14:textId="74A14F03" w:rsidR="00576E99" w:rsidRDefault="00576E99" w:rsidP="00297676">
      <w:pPr>
        <w:rPr>
          <w:rFonts w:ascii="Verdana" w:hAnsi="Verdana"/>
          <w:sz w:val="20"/>
          <w:szCs w:val="20"/>
        </w:rPr>
      </w:pPr>
      <w:r w:rsidRPr="00576E99">
        <w:rPr>
          <w:rFonts w:ascii="Verdana" w:hAnsi="Verdana"/>
          <w:sz w:val="20"/>
          <w:szCs w:val="20"/>
        </w:rPr>
        <w:t xml:space="preserve">De OPR </w:t>
      </w:r>
      <w:r w:rsidR="00C5744D">
        <w:rPr>
          <w:rFonts w:ascii="Verdana" w:hAnsi="Verdana"/>
          <w:sz w:val="20"/>
          <w:szCs w:val="20"/>
        </w:rPr>
        <w:t>heeft mede</w:t>
      </w:r>
      <w:r w:rsidR="007F64CB">
        <w:rPr>
          <w:rFonts w:ascii="Verdana" w:hAnsi="Verdana"/>
          <w:sz w:val="20"/>
          <w:szCs w:val="20"/>
        </w:rPr>
        <w:t>zeggenschap</w:t>
      </w:r>
      <w:r w:rsidRPr="00576E99">
        <w:rPr>
          <w:rFonts w:ascii="Verdana" w:hAnsi="Verdana"/>
          <w:sz w:val="20"/>
          <w:szCs w:val="20"/>
        </w:rPr>
        <w:t>, kan gevraagd en ongevraagd advies geven en heeft een signalerende functie.</w:t>
      </w:r>
    </w:p>
    <w:p w14:paraId="67D2E889" w14:textId="7391370B" w:rsidR="00576E99" w:rsidRDefault="00576E99" w:rsidP="00297676">
      <w:pPr>
        <w:rPr>
          <w:rFonts w:ascii="Verdana" w:hAnsi="Verdana"/>
          <w:sz w:val="20"/>
          <w:szCs w:val="20"/>
        </w:rPr>
      </w:pPr>
      <w:r>
        <w:rPr>
          <w:rFonts w:ascii="Verdana" w:hAnsi="Verdana"/>
          <w:sz w:val="20"/>
          <w:szCs w:val="20"/>
        </w:rPr>
        <w:t>De leden van de OPR zien dit als een ingewikkelde opgave. Passend onderwijs kent vele wettelijke regelingen en een gecompliceerde bekostiging. Ook omdat ons SWV een zeer sterk gedecentraliseerd SWV is, maakt het dat er in het beleidsdocument van het SWV (het ondersteuningsp</w:t>
      </w:r>
      <w:r w:rsidR="00297676">
        <w:rPr>
          <w:rFonts w:ascii="Verdana" w:hAnsi="Verdana"/>
          <w:sz w:val="20"/>
          <w:szCs w:val="20"/>
        </w:rPr>
        <w:t>l</w:t>
      </w:r>
      <w:r>
        <w:rPr>
          <w:rFonts w:ascii="Verdana" w:hAnsi="Verdana"/>
          <w:sz w:val="20"/>
          <w:szCs w:val="20"/>
        </w:rPr>
        <w:t xml:space="preserve">an) vooral wordt ingezoomd op de wettelijke verplichte onderdelen. Inhoudelijk zijn de scholen en de </w:t>
      </w:r>
      <w:r w:rsidR="00297676">
        <w:rPr>
          <w:rFonts w:ascii="Verdana" w:hAnsi="Verdana"/>
          <w:sz w:val="20"/>
          <w:szCs w:val="20"/>
        </w:rPr>
        <w:t>schoolbesturen</w:t>
      </w:r>
      <w:r>
        <w:rPr>
          <w:rFonts w:ascii="Verdana" w:hAnsi="Verdana"/>
          <w:sz w:val="20"/>
          <w:szCs w:val="20"/>
        </w:rPr>
        <w:t xml:space="preserve"> aan zet</w:t>
      </w:r>
      <w:r w:rsidR="00297676">
        <w:rPr>
          <w:rFonts w:ascii="Verdana" w:hAnsi="Verdana"/>
          <w:sz w:val="20"/>
          <w:szCs w:val="20"/>
        </w:rPr>
        <w:t>, daar zitten immers ook de leerlingen.</w:t>
      </w:r>
    </w:p>
    <w:p w14:paraId="24F98507" w14:textId="77777777" w:rsidR="00297676" w:rsidRDefault="00297676" w:rsidP="00576E99">
      <w:pPr>
        <w:ind w:left="360"/>
        <w:rPr>
          <w:rFonts w:ascii="Verdana" w:hAnsi="Verdana"/>
          <w:sz w:val="20"/>
          <w:szCs w:val="20"/>
        </w:rPr>
      </w:pPr>
    </w:p>
    <w:p w14:paraId="137123E7" w14:textId="0B7690B6" w:rsidR="00297676" w:rsidRPr="00576E99" w:rsidRDefault="00297676" w:rsidP="00297676">
      <w:pPr>
        <w:rPr>
          <w:rFonts w:ascii="Verdana" w:hAnsi="Verdana"/>
          <w:sz w:val="20"/>
          <w:szCs w:val="20"/>
        </w:rPr>
      </w:pPr>
      <w:r>
        <w:rPr>
          <w:rFonts w:ascii="Verdana" w:hAnsi="Verdana"/>
          <w:sz w:val="20"/>
          <w:szCs w:val="20"/>
        </w:rPr>
        <w:t xml:space="preserve">Daarnaast concludeert de OPR dat er tevens een lastige relatie </w:t>
      </w:r>
      <w:r w:rsidR="008B6C20">
        <w:rPr>
          <w:rFonts w:ascii="Verdana" w:hAnsi="Verdana"/>
          <w:sz w:val="20"/>
          <w:szCs w:val="20"/>
        </w:rPr>
        <w:t>is met de diverse achterbannen.</w:t>
      </w:r>
    </w:p>
    <w:p w14:paraId="41E7127C" w14:textId="77777777" w:rsidR="00F6322B" w:rsidRDefault="00F6322B" w:rsidP="00F6322B"/>
    <w:p w14:paraId="65D1E5F2" w14:textId="77777777" w:rsidR="00297676" w:rsidRPr="00321408" w:rsidRDefault="00297676" w:rsidP="00F6322B"/>
    <w:sectPr w:rsidR="00297676" w:rsidRPr="0032140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3B497" w14:textId="77777777" w:rsidR="005D07EA" w:rsidRDefault="005D07EA" w:rsidP="00321408">
      <w:pPr>
        <w:spacing w:line="240" w:lineRule="auto"/>
      </w:pPr>
      <w:r>
        <w:separator/>
      </w:r>
    </w:p>
  </w:endnote>
  <w:endnote w:type="continuationSeparator" w:id="0">
    <w:p w14:paraId="1D006BBA" w14:textId="77777777" w:rsidR="005D07EA" w:rsidRDefault="005D07EA" w:rsidP="00321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8170"/>
      <w:docPartObj>
        <w:docPartGallery w:val="Page Numbers (Bottom of Page)"/>
        <w:docPartUnique/>
      </w:docPartObj>
    </w:sdtPr>
    <w:sdtEndPr>
      <w:rPr>
        <w:sz w:val="18"/>
      </w:rPr>
    </w:sdtEndPr>
    <w:sdtContent>
      <w:p w14:paraId="44F223DD" w14:textId="2C6CCDE5" w:rsidR="00C5744D" w:rsidRPr="00C5744D" w:rsidRDefault="00C5744D">
        <w:pPr>
          <w:pStyle w:val="Voettekst"/>
          <w:jc w:val="center"/>
          <w:rPr>
            <w:sz w:val="18"/>
          </w:rPr>
        </w:pPr>
        <w:r w:rsidRPr="00C5744D">
          <w:rPr>
            <w:sz w:val="18"/>
          </w:rPr>
          <w:t xml:space="preserve">OPR - Jaarverslag 2017 en 2018 – versie 1 april 2019               pag.   </w:t>
        </w:r>
        <w:r w:rsidRPr="00C5744D">
          <w:rPr>
            <w:sz w:val="18"/>
          </w:rPr>
          <w:fldChar w:fldCharType="begin"/>
        </w:r>
        <w:r w:rsidRPr="00C5744D">
          <w:rPr>
            <w:sz w:val="18"/>
          </w:rPr>
          <w:instrText>PAGE   \* MERGEFORMAT</w:instrText>
        </w:r>
        <w:r w:rsidRPr="00C5744D">
          <w:rPr>
            <w:sz w:val="18"/>
          </w:rPr>
          <w:fldChar w:fldCharType="separate"/>
        </w:r>
        <w:r w:rsidR="007E2305">
          <w:rPr>
            <w:noProof/>
            <w:sz w:val="18"/>
          </w:rPr>
          <w:t>2</w:t>
        </w:r>
        <w:r w:rsidRPr="00C5744D">
          <w:rPr>
            <w:sz w:val="18"/>
          </w:rPr>
          <w:fldChar w:fldCharType="end"/>
        </w:r>
      </w:p>
    </w:sdtContent>
  </w:sdt>
  <w:p w14:paraId="5F2FFB36" w14:textId="77777777" w:rsidR="00C5744D" w:rsidRDefault="00C5744D">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14248" w14:textId="77777777" w:rsidR="005D07EA" w:rsidRDefault="005D07EA" w:rsidP="00321408">
      <w:pPr>
        <w:spacing w:line="240" w:lineRule="auto"/>
      </w:pPr>
      <w:r>
        <w:separator/>
      </w:r>
    </w:p>
  </w:footnote>
  <w:footnote w:type="continuationSeparator" w:id="0">
    <w:p w14:paraId="60F68BAC" w14:textId="77777777" w:rsidR="005D07EA" w:rsidRDefault="005D07EA" w:rsidP="003214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61B41" w14:textId="77777777" w:rsidR="00321408" w:rsidRDefault="00321408">
    <w:pPr>
      <w:pStyle w:val="Koptekst"/>
    </w:pPr>
  </w:p>
  <w:p w14:paraId="41C04569" w14:textId="77777777" w:rsidR="00321408" w:rsidRDefault="00321408">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67A8C"/>
    <w:multiLevelType w:val="hybridMultilevel"/>
    <w:tmpl w:val="7B68AA9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45275B"/>
    <w:multiLevelType w:val="hybridMultilevel"/>
    <w:tmpl w:val="10062274"/>
    <w:lvl w:ilvl="0" w:tplc="F23A347E">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5F171A"/>
    <w:multiLevelType w:val="hybridMultilevel"/>
    <w:tmpl w:val="33D2795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9E4334"/>
    <w:multiLevelType w:val="hybridMultilevel"/>
    <w:tmpl w:val="ACD637EA"/>
    <w:lvl w:ilvl="0" w:tplc="7FF453D8">
      <w:start w:val="1"/>
      <w:numFmt w:val="decimal"/>
      <w:lvlText w:val="%1."/>
      <w:lvlJc w:val="left"/>
      <w:pPr>
        <w:ind w:left="1494" w:hanging="360"/>
      </w:pPr>
      <w:rPr>
        <w:rFonts w:hint="default"/>
        <w:b/>
      </w:rPr>
    </w:lvl>
    <w:lvl w:ilvl="1" w:tplc="75BC4A20">
      <w:start w:val="1"/>
      <w:numFmt w:val="lowerLetter"/>
      <w:lvlText w:val="%2."/>
      <w:lvlJc w:val="left"/>
      <w:pPr>
        <w:ind w:left="786" w:hanging="360"/>
      </w:pPr>
      <w:rPr>
        <w:rFonts w:ascii="Arial" w:eastAsiaTheme="minorHAnsi" w:hAnsi="Arial" w:cs="Arial"/>
        <w:b w:val="0"/>
        <w:i w:val="0"/>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 w15:restartNumberingAfterBreak="0">
    <w:nsid w:val="283F293C"/>
    <w:multiLevelType w:val="hybridMultilevel"/>
    <w:tmpl w:val="E20ED0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6A7411"/>
    <w:multiLevelType w:val="hybridMultilevel"/>
    <w:tmpl w:val="74E60C66"/>
    <w:lvl w:ilvl="0" w:tplc="9F949BD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6E15D9"/>
    <w:multiLevelType w:val="hybridMultilevel"/>
    <w:tmpl w:val="A35211D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B750DC"/>
    <w:multiLevelType w:val="hybridMultilevel"/>
    <w:tmpl w:val="6ACCAC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50659F1"/>
    <w:multiLevelType w:val="hybridMultilevel"/>
    <w:tmpl w:val="480EA8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4"/>
  </w:num>
  <w:num w:numId="5">
    <w:abstractNumId w:val="3"/>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08"/>
    <w:rsid w:val="00032056"/>
    <w:rsid w:val="0010701C"/>
    <w:rsid w:val="00114583"/>
    <w:rsid w:val="00144112"/>
    <w:rsid w:val="001507FA"/>
    <w:rsid w:val="001B3169"/>
    <w:rsid w:val="002463DE"/>
    <w:rsid w:val="00297676"/>
    <w:rsid w:val="00306081"/>
    <w:rsid w:val="00321408"/>
    <w:rsid w:val="003C00E9"/>
    <w:rsid w:val="00504744"/>
    <w:rsid w:val="005375D3"/>
    <w:rsid w:val="00576E99"/>
    <w:rsid w:val="00593B81"/>
    <w:rsid w:val="005D07EA"/>
    <w:rsid w:val="00713C30"/>
    <w:rsid w:val="00726053"/>
    <w:rsid w:val="00743C7C"/>
    <w:rsid w:val="0076547D"/>
    <w:rsid w:val="0077583C"/>
    <w:rsid w:val="007E2305"/>
    <w:rsid w:val="007F64CB"/>
    <w:rsid w:val="008219E4"/>
    <w:rsid w:val="008B6C20"/>
    <w:rsid w:val="0090553E"/>
    <w:rsid w:val="00925647"/>
    <w:rsid w:val="0097275E"/>
    <w:rsid w:val="00AE00E6"/>
    <w:rsid w:val="00BC798D"/>
    <w:rsid w:val="00C5744D"/>
    <w:rsid w:val="00C817F4"/>
    <w:rsid w:val="00CA2965"/>
    <w:rsid w:val="00D267A8"/>
    <w:rsid w:val="00D5130D"/>
    <w:rsid w:val="00D93231"/>
    <w:rsid w:val="00DA6EC1"/>
    <w:rsid w:val="00DB527B"/>
    <w:rsid w:val="00E86BF3"/>
    <w:rsid w:val="00F14A5C"/>
    <w:rsid w:val="00F6322B"/>
    <w:rsid w:val="00F67C3F"/>
    <w:rsid w:val="00FC5E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7DD6"/>
  <w15:docId w15:val="{06C70E4B-D962-4597-8789-EF98DA9B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1408"/>
    <w:pPr>
      <w:spacing w:line="276" w:lineRule="auto"/>
    </w:pPr>
    <w:rPr>
      <w:rFonts w:ascii="Arial" w:eastAsia="Times New Roman" w:hAnsi="Arial"/>
      <w:sz w:val="22"/>
      <w:szCs w:val="24"/>
      <w:lang w:eastAsia="nl-NL"/>
    </w:rPr>
  </w:style>
  <w:style w:type="paragraph" w:styleId="Kop1">
    <w:name w:val="heading 1"/>
    <w:basedOn w:val="Standaard"/>
    <w:next w:val="Standaard"/>
    <w:link w:val="Kop1Char"/>
    <w:uiPriority w:val="9"/>
    <w:qFormat/>
    <w:rsid w:val="0090553E"/>
    <w:pPr>
      <w:keepNext/>
      <w:keepLines/>
      <w:suppressAutoHyphens/>
      <w:autoSpaceDN w:val="0"/>
      <w:spacing w:before="480" w:line="240" w:lineRule="auto"/>
      <w:textAlignment w:val="baseline"/>
      <w:outlineLvl w:val="0"/>
    </w:pPr>
    <w:rPr>
      <w:rFonts w:ascii="Cambria" w:hAnsi="Cambria"/>
      <w:b/>
      <w:bCs/>
      <w:color w:val="365F91"/>
      <w:sz w:val="28"/>
      <w:szCs w:val="28"/>
      <w:lang w:eastAsia="en-US"/>
    </w:rPr>
  </w:style>
  <w:style w:type="paragraph" w:styleId="Kop2">
    <w:name w:val="heading 2"/>
    <w:basedOn w:val="Standaard"/>
    <w:next w:val="Standaard"/>
    <w:link w:val="Kop2Char"/>
    <w:qFormat/>
    <w:rsid w:val="0090553E"/>
    <w:pPr>
      <w:keepNext/>
      <w:keepLines/>
      <w:suppressAutoHyphens/>
      <w:autoSpaceDN w:val="0"/>
      <w:spacing w:before="200"/>
      <w:textAlignment w:val="baseline"/>
      <w:outlineLvl w:val="1"/>
    </w:pPr>
    <w:rPr>
      <w:rFonts w:ascii="Cambria" w:hAnsi="Cambria"/>
      <w:b/>
      <w:bCs/>
      <w:color w:val="4F81BD"/>
      <w:sz w:val="26"/>
      <w:szCs w:val="26"/>
      <w:lang w:eastAsia="en-US"/>
    </w:rPr>
  </w:style>
  <w:style w:type="paragraph" w:styleId="Kop3">
    <w:name w:val="heading 3"/>
    <w:basedOn w:val="Standaard"/>
    <w:next w:val="Standaard"/>
    <w:link w:val="Kop3Char"/>
    <w:qFormat/>
    <w:rsid w:val="0090553E"/>
    <w:pPr>
      <w:keepNext/>
      <w:suppressAutoHyphens/>
      <w:autoSpaceDN w:val="0"/>
      <w:spacing w:before="240" w:after="60" w:line="240" w:lineRule="auto"/>
      <w:textAlignment w:val="baseline"/>
      <w:outlineLvl w:val="2"/>
    </w:pPr>
    <w:rPr>
      <w:rFonts w:ascii="Cambria" w:hAnsi="Cambria"/>
      <w:b/>
      <w:bCs/>
      <w:sz w:val="26"/>
      <w:szCs w:val="26"/>
      <w:lang w:eastAsia="en-US"/>
    </w:rPr>
  </w:style>
  <w:style w:type="paragraph" w:styleId="Kop4">
    <w:name w:val="heading 4"/>
    <w:basedOn w:val="Standaard"/>
    <w:next w:val="Standaard"/>
    <w:link w:val="Kop4Char"/>
    <w:qFormat/>
    <w:rsid w:val="0090553E"/>
    <w:pPr>
      <w:keepNext/>
      <w:pBdr>
        <w:bottom w:val="single" w:sz="4" w:space="4" w:color="4F81BD"/>
      </w:pBdr>
      <w:spacing w:before="200" w:after="280"/>
      <w:ind w:left="1494" w:right="936"/>
      <w:outlineLvl w:val="3"/>
    </w:pPr>
    <w:rPr>
      <w:rFonts w:ascii="Calibri" w:hAnsi="Calibri"/>
      <w:b/>
      <w:bCs/>
      <w:i/>
      <w:iCs/>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90553E"/>
    <w:rPr>
      <w:rFonts w:ascii="Cambria" w:eastAsia="Times New Roman" w:hAnsi="Cambria"/>
      <w:b/>
      <w:bCs/>
      <w:color w:val="365F91"/>
      <w:sz w:val="28"/>
      <w:szCs w:val="28"/>
    </w:rPr>
  </w:style>
  <w:style w:type="character" w:customStyle="1" w:styleId="Kop2Char">
    <w:name w:val="Kop 2 Char"/>
    <w:link w:val="Kop2"/>
    <w:rsid w:val="0090553E"/>
    <w:rPr>
      <w:rFonts w:ascii="Cambria" w:eastAsia="Times New Roman" w:hAnsi="Cambria"/>
      <w:b/>
      <w:bCs/>
      <w:color w:val="4F81BD"/>
      <w:sz w:val="26"/>
      <w:szCs w:val="26"/>
    </w:rPr>
  </w:style>
  <w:style w:type="character" w:customStyle="1" w:styleId="Kop3Char">
    <w:name w:val="Kop 3 Char"/>
    <w:link w:val="Kop3"/>
    <w:rsid w:val="0090553E"/>
    <w:rPr>
      <w:rFonts w:ascii="Cambria" w:eastAsia="Times New Roman" w:hAnsi="Cambria"/>
      <w:b/>
      <w:bCs/>
      <w:sz w:val="26"/>
      <w:szCs w:val="26"/>
    </w:rPr>
  </w:style>
  <w:style w:type="character" w:customStyle="1" w:styleId="Kop4Char">
    <w:name w:val="Kop 4 Char"/>
    <w:link w:val="Kop4"/>
    <w:rsid w:val="0090553E"/>
    <w:rPr>
      <w:rFonts w:eastAsia="Times New Roman"/>
      <w:b/>
      <w:bCs/>
      <w:i/>
      <w:iCs/>
      <w:color w:val="4F81BD"/>
      <w:sz w:val="24"/>
      <w:szCs w:val="24"/>
      <w:lang w:eastAsia="nl-NL"/>
    </w:rPr>
  </w:style>
  <w:style w:type="paragraph" w:styleId="Lijstalinea">
    <w:name w:val="List Paragraph"/>
    <w:basedOn w:val="Standaard"/>
    <w:qFormat/>
    <w:rsid w:val="0090553E"/>
    <w:pPr>
      <w:ind w:left="708"/>
    </w:pPr>
  </w:style>
  <w:style w:type="paragraph" w:styleId="Duidelijkcitaat">
    <w:name w:val="Intense Quote"/>
    <w:basedOn w:val="Standaard"/>
    <w:next w:val="Standaard"/>
    <w:link w:val="DuidelijkcitaatChar"/>
    <w:qFormat/>
    <w:rsid w:val="0090553E"/>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rsid w:val="0090553E"/>
    <w:rPr>
      <w:rFonts w:ascii="Arial" w:eastAsia="Times New Roman" w:hAnsi="Arial"/>
      <w:b/>
      <w:bCs/>
      <w:i/>
      <w:iCs/>
      <w:color w:val="4F81BD"/>
      <w:sz w:val="22"/>
      <w:szCs w:val="24"/>
      <w:lang w:eastAsia="nl-NL"/>
    </w:rPr>
  </w:style>
  <w:style w:type="character" w:styleId="Intensievebenadrukking">
    <w:name w:val="Intense Emphasis"/>
    <w:uiPriority w:val="21"/>
    <w:qFormat/>
    <w:rsid w:val="0090553E"/>
    <w:rPr>
      <w:b/>
      <w:bCs/>
      <w:i/>
      <w:iCs/>
      <w:color w:val="4F81BD"/>
    </w:rPr>
  </w:style>
  <w:style w:type="paragraph" w:styleId="Ballontekst">
    <w:name w:val="Balloon Text"/>
    <w:basedOn w:val="Standaard"/>
    <w:link w:val="BallontekstChar"/>
    <w:uiPriority w:val="99"/>
    <w:semiHidden/>
    <w:unhideWhenUsed/>
    <w:rsid w:val="003214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1408"/>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32140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21408"/>
    <w:rPr>
      <w:rFonts w:ascii="Arial" w:eastAsia="Times New Roman" w:hAnsi="Arial"/>
      <w:sz w:val="22"/>
      <w:szCs w:val="24"/>
      <w:lang w:eastAsia="nl-NL"/>
    </w:rPr>
  </w:style>
  <w:style w:type="paragraph" w:styleId="Voettekst">
    <w:name w:val="footer"/>
    <w:basedOn w:val="Standaard"/>
    <w:link w:val="VoettekstChar"/>
    <w:uiPriority w:val="99"/>
    <w:unhideWhenUsed/>
    <w:rsid w:val="0032140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21408"/>
    <w:rPr>
      <w:rFonts w:ascii="Arial" w:eastAsia="Times New Roman" w:hAnsi="Arial"/>
      <w:sz w:val="22"/>
      <w:szCs w:val="24"/>
      <w:lang w:eastAsia="nl-NL"/>
    </w:rPr>
  </w:style>
  <w:style w:type="paragraph" w:styleId="Titel">
    <w:name w:val="Title"/>
    <w:basedOn w:val="Standaard"/>
    <w:next w:val="Standaard"/>
    <w:link w:val="TitelChar"/>
    <w:uiPriority w:val="10"/>
    <w:qFormat/>
    <w:rsid w:val="003214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21408"/>
    <w:rPr>
      <w:rFonts w:asciiTheme="majorHAnsi" w:eastAsiaTheme="majorEastAsia" w:hAnsiTheme="majorHAnsi" w:cstheme="majorBidi"/>
      <w:color w:val="17365D" w:themeColor="text2" w:themeShade="BF"/>
      <w:spacing w:val="5"/>
      <w:kern w:val="28"/>
      <w:sz w:val="52"/>
      <w:szCs w:val="52"/>
      <w:lang w:eastAsia="nl-NL"/>
    </w:rPr>
  </w:style>
  <w:style w:type="table" w:styleId="Tabelraster">
    <w:name w:val="Table Grid"/>
    <w:basedOn w:val="Standaardtabel"/>
    <w:uiPriority w:val="59"/>
    <w:rsid w:val="00DB52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04744"/>
    <w:rPr>
      <w:rFonts w:ascii="Arial" w:eastAsia="Times New Roman" w:hAnsi="Arial"/>
      <w:sz w:val="22"/>
      <w:szCs w:val="24"/>
      <w:lang w:eastAsia="nl-NL"/>
    </w:rPr>
  </w:style>
  <w:style w:type="paragraph" w:styleId="Geenafstand">
    <w:name w:val="No Spacing"/>
    <w:uiPriority w:val="1"/>
    <w:qFormat/>
    <w:rsid w:val="00F67C3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1292</Words>
  <Characters>7106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Keesenberg</dc:creator>
  <cp:lastModifiedBy>Marjolein van der Plank</cp:lastModifiedBy>
  <cp:revision>3</cp:revision>
  <dcterms:created xsi:type="dcterms:W3CDTF">2019-04-01T12:53:00Z</dcterms:created>
  <dcterms:modified xsi:type="dcterms:W3CDTF">2020-04-03T14:28:00Z</dcterms:modified>
</cp:coreProperties>
</file>